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44"/>
          <w:szCs w:val="44"/>
          <w:lang w:val="en-US" w:eastAsia="zh-CN"/>
        </w:rPr>
      </w:pPr>
      <w:r>
        <w:rPr>
          <w:rFonts w:hint="eastAsia"/>
          <w:color w:val="auto"/>
          <w:sz w:val="44"/>
          <w:szCs w:val="44"/>
          <w:lang w:val="en-US" w:eastAsia="zh-CN"/>
        </w:rPr>
        <w:t>滁州市工安机动车辆技术检测有限公司</w:t>
      </w:r>
    </w:p>
    <w:p>
      <w:pPr>
        <w:jc w:val="center"/>
        <w:rPr>
          <w:rFonts w:hint="default"/>
          <w:color w:val="auto"/>
          <w:lang w:val="en-US" w:eastAsia="zh-CN"/>
        </w:rPr>
      </w:pPr>
      <w:r>
        <w:rPr>
          <w:rFonts w:hint="eastAsia"/>
          <w:color w:val="auto"/>
          <w:sz w:val="44"/>
          <w:szCs w:val="44"/>
          <w:lang w:val="en-US" w:eastAsia="zh-CN"/>
        </w:rPr>
        <w:t>采购物业服务项目</w:t>
      </w:r>
      <w:r>
        <w:rPr>
          <w:rFonts w:hint="eastAsia"/>
          <w:sz w:val="44"/>
          <w:szCs w:val="44"/>
          <w:lang w:val="en-US" w:eastAsia="zh-CN"/>
        </w:rPr>
        <w:t>（二次）</w:t>
      </w:r>
      <w:r>
        <w:rPr>
          <w:rFonts w:hint="eastAsia"/>
          <w:color w:val="auto"/>
          <w:sz w:val="44"/>
          <w:szCs w:val="44"/>
          <w:lang w:val="en-US" w:eastAsia="zh-CN"/>
        </w:rPr>
        <w:t>招标文件</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滁州市工安机动车辆技术检测有限公司现采用公开招标的方式确定物业服务供应商，欢迎各家有能力的投标人积极参与报价，现将相关情况说明如下：</w:t>
      </w:r>
    </w:p>
    <w:p>
      <w:pPr>
        <w:pStyle w:val="2"/>
        <w:ind w:firstLine="640" w:firstLineChars="200"/>
        <w:jc w:val="left"/>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rPr>
        <w:t>一、项目</w:t>
      </w:r>
      <w:r>
        <w:rPr>
          <w:rFonts w:hint="eastAsia" w:ascii="黑体" w:hAnsi="黑体" w:cs="黑体"/>
          <w:b w:val="0"/>
          <w:bCs w:val="0"/>
          <w:color w:val="auto"/>
          <w:kern w:val="0"/>
          <w:sz w:val="32"/>
          <w:szCs w:val="32"/>
          <w:lang w:val="en-US" w:eastAsia="zh-CN"/>
        </w:rPr>
        <w:t>基本情况</w:t>
      </w:r>
    </w:p>
    <w:p>
      <w:pPr>
        <w:spacing w:line="360" w:lineRule="auto"/>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项目</w:t>
      </w:r>
      <w:r>
        <w:rPr>
          <w:rFonts w:hint="eastAsia" w:ascii="仿宋" w:hAnsi="仿宋" w:eastAsia="仿宋" w:cs="仿宋"/>
          <w:color w:val="auto"/>
          <w:sz w:val="32"/>
          <w:szCs w:val="32"/>
        </w:rPr>
        <w:t>名称：滁州市工安机动车辆技术检测有限公司</w:t>
      </w:r>
      <w:r>
        <w:rPr>
          <w:rFonts w:hint="eastAsia" w:ascii="仿宋" w:hAnsi="仿宋" w:eastAsia="仿宋" w:cs="仿宋"/>
          <w:color w:val="auto"/>
          <w:sz w:val="32"/>
          <w:szCs w:val="32"/>
          <w:lang w:val="en-US" w:eastAsia="zh-CN"/>
        </w:rPr>
        <w:t>采购物业服务项目（二次）；</w:t>
      </w:r>
    </w:p>
    <w:p>
      <w:pPr>
        <w:spacing w:line="360" w:lineRule="auto"/>
        <w:ind w:firstLine="640" w:firstLineChars="200"/>
        <w:jc w:val="left"/>
        <w:rPr>
          <w:rFonts w:hint="eastAsia" w:ascii="仿宋" w:hAnsi="仿宋" w:eastAsia="仿宋" w:cs="仿宋"/>
          <w:b w:val="0"/>
          <w:bCs w:val="0"/>
          <w:color w:val="auto"/>
          <w:sz w:val="32"/>
          <w:szCs w:val="32"/>
          <w:lang w:eastAsia="zh-CN"/>
        </w:rPr>
      </w:pPr>
      <w:r>
        <w:rPr>
          <w:rFonts w:hint="eastAsia" w:ascii="仿宋" w:hAnsi="仿宋" w:eastAsia="仿宋" w:cs="仿宋"/>
          <w:color w:val="auto"/>
          <w:sz w:val="32"/>
          <w:szCs w:val="32"/>
        </w:rPr>
        <w:t>2、项目投资</w:t>
      </w:r>
      <w:r>
        <w:rPr>
          <w:rFonts w:hint="eastAsia" w:ascii="仿宋" w:hAnsi="仿宋" w:eastAsia="仿宋" w:cs="仿宋"/>
          <w:b w:val="0"/>
          <w:bCs w:val="0"/>
          <w:color w:val="auto"/>
          <w:sz w:val="32"/>
          <w:szCs w:val="32"/>
        </w:rPr>
        <w:t>：</w:t>
      </w:r>
      <w:bookmarkStart w:id="0" w:name="_Hlk37184507"/>
      <w:r>
        <w:rPr>
          <w:rFonts w:hint="eastAsia" w:ascii="仿宋" w:hAnsi="仿宋" w:eastAsia="仿宋" w:cs="仿宋"/>
          <w:b w:val="0"/>
          <w:bCs w:val="0"/>
          <w:color w:val="auto"/>
          <w:sz w:val="32"/>
          <w:szCs w:val="32"/>
          <w:lang w:val="en-US" w:eastAsia="zh-CN"/>
        </w:rPr>
        <w:t>项目最高限价为</w:t>
      </w:r>
      <w:r>
        <w:rPr>
          <w:rFonts w:hint="eastAsia" w:ascii="仿宋" w:hAnsi="仿宋" w:eastAsia="仿宋" w:cs="仿宋"/>
          <w:b w:val="0"/>
          <w:bCs w:val="0"/>
          <w:color w:val="auto"/>
          <w:sz w:val="32"/>
          <w:szCs w:val="32"/>
        </w:rPr>
        <w:t>人民币</w:t>
      </w:r>
      <w:r>
        <w:rPr>
          <w:rFonts w:hint="eastAsia" w:ascii="仿宋" w:hAnsi="仿宋" w:eastAsia="仿宋" w:cs="仿宋"/>
          <w:b w:val="0"/>
          <w:bCs w:val="0"/>
          <w:color w:val="auto"/>
          <w:sz w:val="32"/>
          <w:szCs w:val="32"/>
          <w:u w:val="single"/>
          <w:lang w:val="en-US" w:eastAsia="zh-CN"/>
        </w:rPr>
        <w:t>10</w:t>
      </w:r>
      <w:r>
        <w:rPr>
          <w:rFonts w:hint="eastAsia" w:ascii="仿宋" w:hAnsi="仿宋" w:eastAsia="仿宋" w:cs="仿宋"/>
          <w:b w:val="0"/>
          <w:bCs w:val="0"/>
          <w:color w:val="auto"/>
          <w:sz w:val="32"/>
          <w:szCs w:val="32"/>
          <w:u w:val="single"/>
        </w:rPr>
        <w:t>0000</w:t>
      </w:r>
      <w:r>
        <w:rPr>
          <w:rFonts w:hint="eastAsia" w:ascii="仿宋" w:hAnsi="仿宋" w:eastAsia="仿宋" w:cs="仿宋"/>
          <w:b w:val="0"/>
          <w:bCs w:val="0"/>
          <w:color w:val="auto"/>
          <w:sz w:val="32"/>
          <w:szCs w:val="32"/>
        </w:rPr>
        <w:t>元</w:t>
      </w:r>
      <w:r>
        <w:rPr>
          <w:rFonts w:hint="eastAsia" w:ascii="仿宋" w:hAnsi="仿宋" w:eastAsia="仿宋" w:cs="仿宋"/>
          <w:b w:val="0"/>
          <w:bCs w:val="0"/>
          <w:color w:val="auto"/>
          <w:sz w:val="32"/>
          <w:szCs w:val="32"/>
          <w:lang w:val="en-US" w:eastAsia="zh-CN"/>
        </w:rPr>
        <w:t>/年</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含税</w:t>
      </w:r>
      <w:r>
        <w:rPr>
          <w:rFonts w:hint="eastAsia" w:ascii="仿宋" w:hAnsi="仿宋" w:eastAsia="仿宋" w:cs="仿宋"/>
          <w:b w:val="0"/>
          <w:bCs w:val="0"/>
          <w:color w:val="auto"/>
          <w:sz w:val="32"/>
          <w:szCs w:val="32"/>
        </w:rPr>
        <w:t>），超出最高限价的投标报价无效。此报价为含税价，</w:t>
      </w:r>
      <w:r>
        <w:rPr>
          <w:rFonts w:hint="eastAsia" w:ascii="仿宋" w:hAnsi="仿宋" w:eastAsia="仿宋" w:cs="仿宋"/>
          <w:b w:val="0"/>
          <w:bCs w:val="0"/>
          <w:color w:val="auto"/>
          <w:sz w:val="32"/>
          <w:szCs w:val="32"/>
          <w:lang w:val="en-US" w:eastAsia="zh-CN"/>
        </w:rPr>
        <w:t>投标人须在报价文件中注明开具增值税专用发票的税率；</w:t>
      </w:r>
      <w:r>
        <w:rPr>
          <w:rFonts w:hint="eastAsia" w:ascii="仿宋" w:hAnsi="仿宋" w:eastAsia="仿宋" w:cs="仿宋"/>
          <w:b w:val="0"/>
          <w:bCs w:val="0"/>
          <w:color w:val="auto"/>
          <w:sz w:val="32"/>
          <w:szCs w:val="32"/>
        </w:rPr>
        <w:t>投标人须按</w:t>
      </w:r>
      <w:r>
        <w:rPr>
          <w:rFonts w:hint="eastAsia" w:ascii="仿宋" w:hAnsi="仿宋" w:eastAsia="仿宋" w:cs="仿宋"/>
          <w:b w:val="0"/>
          <w:bCs w:val="0"/>
          <w:color w:val="auto"/>
          <w:sz w:val="32"/>
          <w:szCs w:val="32"/>
          <w:lang w:val="en-US" w:eastAsia="zh-CN"/>
        </w:rPr>
        <w:t>季度</w:t>
      </w:r>
      <w:r>
        <w:rPr>
          <w:rFonts w:hint="eastAsia" w:ascii="仿宋" w:hAnsi="仿宋" w:eastAsia="仿宋" w:cs="仿宋"/>
          <w:b w:val="0"/>
          <w:bCs w:val="0"/>
          <w:color w:val="auto"/>
          <w:sz w:val="32"/>
          <w:szCs w:val="32"/>
        </w:rPr>
        <w:t>提供增值税专用发票，项目费用按</w:t>
      </w:r>
      <w:r>
        <w:rPr>
          <w:rFonts w:hint="eastAsia" w:ascii="仿宋" w:hAnsi="仿宋" w:eastAsia="仿宋" w:cs="仿宋"/>
          <w:b w:val="0"/>
          <w:bCs w:val="0"/>
          <w:color w:val="auto"/>
          <w:sz w:val="32"/>
          <w:szCs w:val="32"/>
          <w:lang w:val="en-US" w:eastAsia="zh-CN"/>
        </w:rPr>
        <w:t>季度</w:t>
      </w:r>
      <w:r>
        <w:rPr>
          <w:rFonts w:hint="eastAsia" w:ascii="仿宋" w:hAnsi="仿宋" w:eastAsia="仿宋" w:cs="仿宋"/>
          <w:b w:val="0"/>
          <w:bCs w:val="0"/>
          <w:color w:val="auto"/>
          <w:sz w:val="32"/>
          <w:szCs w:val="32"/>
        </w:rPr>
        <w:t>支付；报价均包含一切物业项目实施费用</w:t>
      </w:r>
      <w:bookmarkEnd w:id="0"/>
      <w:r>
        <w:rPr>
          <w:rFonts w:hint="eastAsia" w:ascii="仿宋" w:hAnsi="仿宋" w:eastAsia="仿宋" w:cs="仿宋"/>
          <w:b w:val="0"/>
          <w:bCs w:val="0"/>
          <w:color w:val="auto"/>
          <w:sz w:val="32"/>
          <w:szCs w:val="32"/>
          <w:lang w:eastAsia="zh-CN"/>
        </w:rPr>
        <w:t>；</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3、招标内容</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3.1 物业基本情况</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3.1.1 </w:t>
      </w:r>
      <w:r>
        <w:rPr>
          <w:rFonts w:hint="eastAsia" w:ascii="仿宋" w:hAnsi="仿宋" w:eastAsia="仿宋" w:cs="仿宋"/>
          <w:color w:val="auto"/>
          <w:sz w:val="32"/>
          <w:szCs w:val="32"/>
          <w:lang w:eastAsia="zh-CN"/>
        </w:rPr>
        <w:t>坐落位置</w:t>
      </w:r>
      <w:r>
        <w:rPr>
          <w:rFonts w:hint="eastAsia" w:ascii="仿宋" w:hAnsi="仿宋" w:eastAsia="仿宋" w:cs="仿宋"/>
          <w:color w:val="auto"/>
          <w:sz w:val="32"/>
          <w:szCs w:val="32"/>
        </w:rPr>
        <w:t>：滁州市南谯区</w:t>
      </w:r>
      <w:r>
        <w:rPr>
          <w:rFonts w:hint="eastAsia" w:ascii="仿宋" w:hAnsi="仿宋" w:eastAsia="仿宋" w:cs="仿宋"/>
          <w:color w:val="auto"/>
          <w:sz w:val="32"/>
          <w:szCs w:val="32"/>
          <w:lang w:val="en-US" w:eastAsia="zh-CN"/>
        </w:rPr>
        <w:t>腰铺镇</w:t>
      </w:r>
      <w:r>
        <w:rPr>
          <w:rFonts w:hint="eastAsia" w:ascii="仿宋" w:hAnsi="仿宋" w:eastAsia="仿宋" w:cs="仿宋"/>
          <w:color w:val="auto"/>
          <w:sz w:val="32"/>
          <w:szCs w:val="32"/>
        </w:rPr>
        <w:t>光辉路16号</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3.1.2 </w:t>
      </w:r>
      <w:r>
        <w:rPr>
          <w:rFonts w:hint="eastAsia" w:ascii="仿宋" w:hAnsi="仿宋" w:eastAsia="仿宋" w:cs="仿宋"/>
          <w:color w:val="auto"/>
          <w:sz w:val="32"/>
          <w:szCs w:val="32"/>
          <w:lang w:val="en-US" w:eastAsia="zh-CN"/>
        </w:rPr>
        <w:t>物业</w:t>
      </w:r>
      <w:r>
        <w:rPr>
          <w:rFonts w:hint="eastAsia" w:ascii="仿宋" w:hAnsi="仿宋" w:eastAsia="仿宋" w:cs="仿宋"/>
          <w:color w:val="auto"/>
          <w:sz w:val="32"/>
          <w:szCs w:val="32"/>
        </w:rPr>
        <w:t>面积：</w:t>
      </w:r>
      <w:r>
        <w:rPr>
          <w:rFonts w:hint="eastAsia" w:ascii="仿宋" w:hAnsi="仿宋" w:eastAsia="仿宋" w:cs="仿宋"/>
          <w:color w:val="auto"/>
          <w:sz w:val="32"/>
          <w:szCs w:val="32"/>
          <w:lang w:val="en-US" w:eastAsia="zh-CN"/>
        </w:rPr>
        <w:t>约30</w:t>
      </w:r>
      <w:r>
        <w:rPr>
          <w:rFonts w:hint="eastAsia" w:ascii="仿宋" w:hAnsi="仿宋" w:eastAsia="仿宋" w:cs="仿宋"/>
          <w:color w:val="auto"/>
          <w:sz w:val="32"/>
          <w:szCs w:val="32"/>
        </w:rPr>
        <w:t>000㎡</w:t>
      </w:r>
    </w:p>
    <w:p>
      <w:pPr>
        <w:spacing w:line="360" w:lineRule="auto"/>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rPr>
        <w:t>3.1.</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 物业</w:t>
      </w:r>
      <w:r>
        <w:rPr>
          <w:rFonts w:hint="eastAsia" w:ascii="仿宋" w:hAnsi="仿宋" w:eastAsia="仿宋" w:cs="仿宋"/>
          <w:color w:val="auto"/>
          <w:sz w:val="32"/>
          <w:szCs w:val="32"/>
          <w:lang w:val="en-US" w:eastAsia="zh-CN"/>
        </w:rPr>
        <w:t>区域</w:t>
      </w:r>
      <w:r>
        <w:rPr>
          <w:rFonts w:hint="eastAsia" w:ascii="仿宋" w:hAnsi="仿宋" w:eastAsia="仿宋" w:cs="仿宋"/>
          <w:color w:val="auto"/>
          <w:sz w:val="32"/>
          <w:szCs w:val="32"/>
        </w:rPr>
        <w:t>：</w:t>
      </w:r>
      <w:r>
        <w:rPr>
          <w:rFonts w:hint="eastAsia" w:ascii="仿宋" w:hAnsi="仿宋" w:eastAsia="仿宋" w:cs="仿宋"/>
          <w:b w:val="0"/>
          <w:bCs w:val="0"/>
          <w:color w:val="auto"/>
          <w:sz w:val="32"/>
          <w:szCs w:val="32"/>
          <w:lang w:val="en-US" w:eastAsia="zh-CN"/>
        </w:rPr>
        <w:t>工安公司出入口、保安室、消防监控室、车检业务楼、环检车间、安检车间及工安公司院内等除已出租区域外的所有区域。</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3.2 委托管理服务事项</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3.2.1 指定的管理服务公共区域内的卫生清洁、杂草清除等绿化日常维护。</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3.2.2 车辆有序行驶及停泊。</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3.2.3 管理服务区域内的公共安全秩序维护工作。</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3.2.4 上述具体内容详见第3.3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条《管理服务质量》、《保洁服务》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维修服务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3.2.5 派驻保安不少于</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名（其中1人为负责人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白班至少2名保安，夜班至少1名保安，保安室须24小时有人值班</w:t>
      </w:r>
      <w:r>
        <w:rPr>
          <w:rFonts w:hint="eastAsia" w:ascii="仿宋" w:hAnsi="仿宋" w:eastAsia="仿宋" w:cs="仿宋"/>
          <w:color w:val="auto"/>
          <w:sz w:val="32"/>
          <w:szCs w:val="32"/>
        </w:rPr>
        <w:t>），派驻保洁人员数量须保证保洁工作符合公司要求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不得少于2人）</w:t>
      </w:r>
      <w:r>
        <w:rPr>
          <w:rFonts w:hint="eastAsia" w:ascii="仿宋" w:hAnsi="仿宋" w:eastAsia="仿宋" w:cs="仿宋"/>
          <w:color w:val="auto"/>
          <w:sz w:val="32"/>
          <w:szCs w:val="32"/>
        </w:rPr>
        <w:t>。</w:t>
      </w:r>
    </w:p>
    <w:p>
      <w:pPr>
        <w:pStyle w:val="6"/>
        <w:ind w:firstLine="480"/>
        <w:rPr>
          <w:rFonts w:hint="eastAsia" w:ascii="仿宋" w:hAnsi="仿宋" w:eastAsia="仿宋" w:cs="仿宋"/>
          <w:color w:val="auto"/>
          <w:sz w:val="32"/>
          <w:szCs w:val="32"/>
        </w:rPr>
      </w:pPr>
      <w:r>
        <w:rPr>
          <w:rFonts w:hint="eastAsia" w:ascii="仿宋" w:hAnsi="仿宋" w:eastAsia="仿宋" w:cs="仿宋"/>
          <w:color w:val="auto"/>
          <w:sz w:val="32"/>
          <w:szCs w:val="32"/>
        </w:rPr>
        <w:t>3.2.6 自行提供各类保洁工具、易耗品、一次性消耗品，及保安、保洁人员各类装备。</w:t>
      </w:r>
    </w:p>
    <w:p>
      <w:pPr>
        <w:pStyle w:val="6"/>
        <w:bidi w:val="0"/>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3.2.7周末及节假日须安排保安在管理服务区域内进行水电、消防设施等安全巡查，并做好安全巡查记录，其中保安室消防监控系统须24小时有人（须持有消防设施操作员证书，签订合同时需提供）值守，若发现系统有报警故障提示须及时排查、解除，并上报招标方相关负责人（涉及到租赁区域的报警故障须及时通知租赁区域负责人），事后要及时检查落实报警故障等问题是否已解决并全程做好相关记录。若因消防监控系统值守不到位、安全巡查不到位，未及时发现消防报警、排除安全隐患造成的一切损失全部由中标方承担。</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3.2.8重大节假日、重大活动时提前做好人员储备，如遇临时性突击任务需临时增加人员支援或根据实际要求灵活调配工作时间的，不另行支付费用。</w:t>
      </w: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3.2.9中标方在提供服务期间，应严格按照国家《劳动法》、《劳动合同法》、《工资支付暂行规定》等有关法律法规规定，合法用工和经营，并全面保障保洁保安人员的劳动权益。中标方单位内部发生人员劳动纠纷、工伤及其他人员安全意外等情况，均由中标方自行负责，招标方概不负责。</w:t>
      </w:r>
    </w:p>
    <w:p>
      <w:pPr>
        <w:pStyle w:val="6"/>
        <w:ind w:firstLine="480"/>
        <w:rPr>
          <w:rFonts w:hint="eastAsia" w:ascii="仿宋" w:hAnsi="仿宋" w:eastAsia="仿宋" w:cs="仿宋"/>
          <w:color w:val="auto"/>
          <w:sz w:val="32"/>
          <w:szCs w:val="32"/>
        </w:rPr>
      </w:pPr>
      <w:r>
        <w:rPr>
          <w:rFonts w:hint="eastAsia" w:ascii="仿宋" w:hAnsi="仿宋" w:eastAsia="仿宋" w:cs="仿宋"/>
          <w:color w:val="auto"/>
          <w:sz w:val="32"/>
          <w:szCs w:val="32"/>
        </w:rPr>
        <w:t>3.3 管理服务质量</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3.3.1 保安人员上岗时</w:t>
      </w:r>
      <w:r>
        <w:rPr>
          <w:rFonts w:hint="eastAsia" w:ascii="仿宋" w:hAnsi="仿宋" w:eastAsia="仿宋" w:cs="仿宋"/>
          <w:color w:val="auto"/>
          <w:sz w:val="32"/>
          <w:szCs w:val="32"/>
          <w:lang w:eastAsia="zh-CN"/>
        </w:rPr>
        <w:t>佩戴统一标志</w:t>
      </w:r>
      <w:r>
        <w:rPr>
          <w:rFonts w:hint="eastAsia" w:ascii="仿宋" w:hAnsi="仿宋" w:eastAsia="仿宋" w:cs="仿宋"/>
          <w:color w:val="auto"/>
          <w:sz w:val="32"/>
          <w:szCs w:val="32"/>
        </w:rPr>
        <w:t>，穿戴统一服装，仪容仪表规范，配备对讲装置，接待注意文明用语，禁止对来访客户大呼小叫。</w:t>
      </w:r>
    </w:p>
    <w:p>
      <w:pPr>
        <w:spacing w:line="360" w:lineRule="auto"/>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3.3.2 保安人员经过培训</w:t>
      </w:r>
      <w:r>
        <w:rPr>
          <w:rFonts w:hint="eastAsia" w:ascii="仿宋" w:hAnsi="仿宋" w:eastAsia="仿宋" w:cs="仿宋"/>
          <w:color w:val="auto"/>
          <w:sz w:val="32"/>
          <w:szCs w:val="32"/>
          <w:lang w:val="en-US" w:eastAsia="zh-CN"/>
        </w:rPr>
        <w:t>持证上岗（签订合同时需提供保安证）</w:t>
      </w:r>
      <w:r>
        <w:rPr>
          <w:rFonts w:hint="eastAsia" w:ascii="仿宋" w:hAnsi="仿宋" w:eastAsia="仿宋" w:cs="仿宋"/>
          <w:color w:val="auto"/>
          <w:sz w:val="32"/>
          <w:szCs w:val="32"/>
        </w:rPr>
        <w:t>，必须具备较强的安全防范能力，能正确使用各类消防、物防、技防设备和器材。</w:t>
      </w:r>
      <w:r>
        <w:rPr>
          <w:rFonts w:hint="eastAsia" w:ascii="仿宋" w:hAnsi="仿宋" w:eastAsia="仿宋" w:cs="仿宋"/>
          <w:color w:val="auto"/>
          <w:sz w:val="32"/>
          <w:szCs w:val="32"/>
          <w:lang w:val="en-US" w:eastAsia="zh-CN"/>
        </w:rPr>
        <w:t>消防设施定期检查，登记检查表，及时反馈设备完好情况。</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3.3.3 有预见性地对任何可能危及业主的安全情况，进行预先告知，（注：如告知业主，办公室不准留钱及贵重物品，危险品必须指定放置到安全仓库统一存放等）。</w:t>
      </w:r>
    </w:p>
    <w:p>
      <w:pPr>
        <w:spacing w:line="360" w:lineRule="auto"/>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3.3.4 实行24小时值班巡逻制，做好交接班记录、值班记录和巡查记录。</w:t>
      </w:r>
      <w:r>
        <w:rPr>
          <w:rFonts w:hint="eastAsia" w:ascii="仿宋" w:hAnsi="仿宋" w:eastAsia="仿宋" w:cs="仿宋"/>
          <w:color w:val="auto"/>
          <w:sz w:val="32"/>
          <w:szCs w:val="32"/>
          <w:lang w:val="en-US" w:eastAsia="zh-CN"/>
        </w:rPr>
        <w:t>在招标方营业期间，须有一名保安在营业大厅及院内场地巡视维护正常营业秩序及车辆行驶、停放秩序。</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3.3.5发生盗窃、抢劫、交通事故等异常情况时，立即报警并维护现场，积极协助公安机关调查破案，及时向主管部门汇报。</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3.3.6 为确保车辆安全有序，为客户提供良好的车辆停放管理服务，根据管理服务区域内车辆的实际情况和客户具体要求制定车辆进出、停放的管理制度和规定。</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3.3.7做好外来机动车辆的停放管理工作（根据客户要求）；禁止车辆在管理服务区域内乱停乱放和占用专属指定用途车位，送货车、搬家车出入要仔细检查。</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3.3.8 根据客户要求，摩托车、电瓶车、自行车等集中在专门的停放地点有序停放。</w:t>
      </w:r>
    </w:p>
    <w:p>
      <w:pPr>
        <w:pStyle w:val="6"/>
        <w:ind w:firstLine="480"/>
        <w:rPr>
          <w:rFonts w:hint="eastAsia" w:ascii="仿宋" w:hAnsi="仿宋" w:eastAsia="仿宋" w:cs="仿宋"/>
          <w:color w:val="auto"/>
          <w:sz w:val="32"/>
          <w:szCs w:val="32"/>
        </w:rPr>
      </w:pPr>
      <w:r>
        <w:rPr>
          <w:rFonts w:hint="eastAsia" w:ascii="仿宋" w:hAnsi="仿宋" w:eastAsia="仿宋" w:cs="仿宋"/>
          <w:color w:val="auto"/>
          <w:sz w:val="32"/>
          <w:szCs w:val="32"/>
        </w:rPr>
        <w:t>3.3.9 配合道闸系统日常使用，做好车辆进出管理。</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3.3.10保安人员要严格管控大门内外区域秩序，对待前来办理车检业务的车辆应及时放行，要积极主动驱离黄牛等非法中介在门口截车揽客，严禁保安人员与黄牛等非法中介勾结，或给黄牛和非法中介提供便利，从事与车辆年检代办有关的业务，以谋取不正当的私利。</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3.4 保洁服务</w:t>
      </w:r>
    </w:p>
    <w:p>
      <w:pPr>
        <w:spacing w:line="360" w:lineRule="auto"/>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 xml:space="preserve">3.4.1 </w:t>
      </w:r>
      <w:r>
        <w:rPr>
          <w:rFonts w:hint="eastAsia" w:ascii="仿宋" w:hAnsi="仿宋" w:eastAsia="仿宋" w:cs="仿宋"/>
          <w:color w:val="auto"/>
          <w:sz w:val="32"/>
          <w:szCs w:val="32"/>
          <w:lang w:val="en-US" w:eastAsia="zh-CN"/>
        </w:rPr>
        <w:t>按时上下班，不迟到早退，不旷工离岗，不做与工作无关的事。</w:t>
      </w:r>
      <w:r>
        <w:rPr>
          <w:rFonts w:hint="eastAsia" w:ascii="仿宋" w:hAnsi="仿宋" w:eastAsia="仿宋" w:cs="仿宋"/>
          <w:color w:val="auto"/>
          <w:sz w:val="32"/>
          <w:szCs w:val="32"/>
        </w:rPr>
        <w:t>服务态度好、工作积极主动，团结协作，相互支持，举止文明，热情周到。</w:t>
      </w:r>
      <w:r>
        <w:rPr>
          <w:rFonts w:hint="eastAsia" w:ascii="仿宋" w:hAnsi="仿宋" w:eastAsia="仿宋" w:cs="仿宋"/>
          <w:color w:val="auto"/>
          <w:sz w:val="32"/>
          <w:szCs w:val="32"/>
          <w:lang w:val="en-US" w:eastAsia="zh-CN"/>
        </w:rPr>
        <w:t>工作时间：7:00--17:00。</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3.4.2 上午清扫范围：业务大厅、公共厕所、检测区域场地、办公楼内公共部分（过道、卫生间、楼梯及扶手）、院内捡垃圾；下午重复上午的工作，注意清扫顺序最先是公共厕所。</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3.4.3 大棚里面的交通标志上的灰擦干净。隔离护栏上的灰擦干净。放在公共场所的椅子和凳子上的灰擦干净。</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3.4.4 服务区域内垃圾、杂物及时清理，道路上的、停车场上的、绿化带里面的、角落的地方全部要清理干净。</w:t>
      </w:r>
      <w:r>
        <w:rPr>
          <w:rFonts w:hint="eastAsia" w:ascii="仿宋" w:hAnsi="仿宋" w:eastAsia="仿宋" w:cs="仿宋"/>
          <w:color w:val="auto"/>
          <w:sz w:val="32"/>
          <w:szCs w:val="32"/>
          <w:lang w:val="en-US" w:eastAsia="zh-CN"/>
        </w:rPr>
        <w:t>院内和门口区域的绿化灌木及杂草需定期进行修剪和养护。</w:t>
      </w:r>
      <w:r>
        <w:rPr>
          <w:rFonts w:hint="eastAsia" w:ascii="仿宋" w:hAnsi="仿宋" w:eastAsia="仿宋" w:cs="仿宋"/>
          <w:color w:val="auto"/>
          <w:sz w:val="32"/>
          <w:szCs w:val="32"/>
        </w:rPr>
        <w:t>雨雪天气无法在院内清理的就在业务大厅，及时把地面脏的地方拖干净。</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3.4.5 每天上</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前、下班前要在业务大厅巡查一遍，大厅地面有脏的地方立即拖干净，不要大面积</w:t>
      </w:r>
      <w:r>
        <w:rPr>
          <w:rFonts w:hint="eastAsia" w:ascii="仿宋" w:hAnsi="仿宋" w:eastAsia="仿宋" w:cs="仿宋"/>
          <w:color w:val="auto"/>
          <w:sz w:val="32"/>
          <w:szCs w:val="32"/>
          <w:lang w:eastAsia="zh-CN"/>
        </w:rPr>
        <w:t>地</w:t>
      </w:r>
      <w:r>
        <w:rPr>
          <w:rFonts w:hint="eastAsia" w:ascii="仿宋" w:hAnsi="仿宋" w:eastAsia="仿宋" w:cs="仿宋"/>
          <w:color w:val="auto"/>
          <w:sz w:val="32"/>
          <w:szCs w:val="32"/>
        </w:rPr>
        <w:t>拖，拿一个干拖把和一个湿拖把，把脏地方用湿拖把拖过后立即用干拖把擦干。或者把脏地方用潮拖把拖过后人盯在那里不要走，等干了以后再走。每天业务大厅地面清洁不少于四次，地面不得有垃圾、污渍。</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3.4.6 公共厕所清扫保洁要彻底，脏的便池用水冲洗，用刷子刷，地面垃圾和废纸扫一下，盛满的纸篓换垃圾袋。墙面、隔板（断）灰尘清扫干净，蜘蛛网、灰吊子要清除。定期喷杀蚊蝇。厕所内使用的保洁工具要单独配备，不得与其他区域共用。</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3.4.7 每周一次清扫检测车间。时间安排在每周六中午，所有保洁员共同打扫。地上的灰和油污拖干净，机器设备上的灰擦干净。</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3.4.8 每天及时清理垃圾桶（箱）里杂物和烟头。垃圾每天倾倒一次。垃圾桶周围不能有垃圾掉在地上。</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3.4.9 每周业务大厅公共部分的门窗玻璃都要擦一遍，雨雪天气往后顺延，按周检查。</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3.4.10 公共场所拾获物品要及时上交，发现异常情况或维修事项也要及时汇报。 </w:t>
      </w:r>
    </w:p>
    <w:p>
      <w:pPr>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3.4.11 听从指挥、服从全局，及时完成上级安排的临时一次性的突击任务。</w:t>
      </w:r>
      <w:r>
        <w:rPr>
          <w:rFonts w:hint="eastAsia" w:ascii="仿宋" w:hAnsi="仿宋" w:eastAsia="仿宋" w:cs="仿宋"/>
          <w:color w:val="auto"/>
          <w:sz w:val="32"/>
          <w:szCs w:val="32"/>
          <w:lang w:val="en-US" w:eastAsia="zh-CN"/>
        </w:rPr>
        <w:t>为招标方提供力所能及的服务。</w:t>
      </w:r>
    </w:p>
    <w:p>
      <w:pPr>
        <w:pStyle w:val="6"/>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3.5维修服务</w:t>
      </w:r>
    </w:p>
    <w:p>
      <w:pPr>
        <w:pStyle w:val="5"/>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投标方须承担招标方场所内的水电维修、门窗空调等基础设施设备维修、雨污管道疏通、消防器材检查等服务：</w:t>
      </w:r>
    </w:p>
    <w:p>
      <w:pPr>
        <w:pStyle w:val="5"/>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投标方负责招标方单位的所有水电门窗空调等基础设施设备的日常维修、安装、管道疏通等工作，并做到交旧领新，随叫随到；</w:t>
      </w:r>
    </w:p>
    <w:p>
      <w:pPr>
        <w:pStyle w:val="5"/>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投标方在维修前向招标方提供维修需要的材料清单，招标方接到清单后应及时向投标方提供所需的维修材料，保证投标方施工；若投标方无法维修，需向招标方提供其他维修解决方案。</w:t>
      </w:r>
    </w:p>
    <w:p>
      <w:pPr>
        <w:pStyle w:val="5"/>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维修质量要求：投标方需安排有相应资质的人员按规范进行施工作业，所有水电门窗空调等基础设施设备维修安装质量需满足招标方正常使用要求，且在规定时间内完成，不得影响招标方业务经营的正常开展。</w:t>
      </w:r>
    </w:p>
    <w:p>
      <w:pPr>
        <w:pStyle w:val="5"/>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安全要求：投标方必须按照国家建筑安装规范要求去进行维修施工，采取必要的安全防范措施，管理好一切安装工具，在施工过程中要特别注意安全，杜绝一切事故。因自身安全措施不到位或不力造成事故责任以及产生的一切费用，由投标方自己承担，责任与招标方无关。</w:t>
      </w:r>
    </w:p>
    <w:p>
      <w:pPr>
        <w:pStyle w:val="5"/>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消防器材检查：投标方需定期对招标方场所内的消防控制室设备及消防设施进行检查和管理，做好各系统功能试验，以确保消防设施各系统运行状况良好。按规范要求建档，并做好交接班工作，认真填写值班记录及系统运行登记表和控制器登记表等相应的记录，确保场所内消防设施和器材能满足使用要求。</w:t>
      </w:r>
    </w:p>
    <w:p>
      <w:pPr>
        <w:spacing w:line="360" w:lineRule="auto"/>
        <w:ind w:firstLine="640" w:firstLineChars="20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4、项目期限：自合同签订之日起两年，</w:t>
      </w:r>
      <w:r>
        <w:rPr>
          <w:rFonts w:hint="eastAsia" w:ascii="仿宋" w:hAnsi="仿宋" w:eastAsia="仿宋" w:cs="仿宋"/>
          <w:color w:val="auto"/>
          <w:kern w:val="2"/>
          <w:sz w:val="32"/>
          <w:szCs w:val="32"/>
          <w:lang w:val="en-US" w:eastAsia="zh-CN" w:bidi="ar-SA"/>
        </w:rPr>
        <w:t>期满后招标方可根据物业服务表现，决定是否续签（最多续签一年）；</w:t>
      </w:r>
    </w:p>
    <w:p>
      <w:pPr>
        <w:pStyle w:val="6"/>
        <w:ind w:firstLine="48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、招标项目资金来源：自筹资金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pStyle w:val="6"/>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、招标项目实施地点：安徽省滁州市南谯区腰铺镇光辉路16号</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color w:val="auto"/>
          <w:sz w:val="32"/>
          <w:szCs w:val="32"/>
          <w:lang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 xml:space="preserve">、评标方式： </w:t>
      </w:r>
      <w:r>
        <w:rPr>
          <w:rFonts w:hint="eastAsia" w:ascii="仿宋" w:hAnsi="仿宋" w:eastAsia="仿宋" w:cs="仿宋"/>
          <w:color w:val="auto"/>
          <w:sz w:val="32"/>
          <w:szCs w:val="32"/>
          <w:lang w:val="en-US" w:eastAsia="zh-CN"/>
        </w:rPr>
        <w:t>招标单位本着“公平、公正、公开”的原则，采取</w:t>
      </w:r>
      <w:r>
        <w:rPr>
          <w:rFonts w:hint="eastAsia" w:ascii="仿宋" w:hAnsi="仿宋" w:eastAsia="仿宋" w:cs="仿宋"/>
          <w:color w:val="auto"/>
          <w:sz w:val="32"/>
          <w:szCs w:val="32"/>
        </w:rPr>
        <w:t>最低价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扣除可抵扣进项税后的金额最低者中标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选定成交人</w:t>
      </w:r>
      <w:r>
        <w:rPr>
          <w:rFonts w:hint="eastAsia" w:ascii="仿宋" w:hAnsi="仿宋" w:eastAsia="仿宋" w:cs="仿宋"/>
          <w:color w:val="auto"/>
          <w:sz w:val="32"/>
          <w:szCs w:val="32"/>
        </w:rPr>
        <w:t>。</w:t>
      </w:r>
    </w:p>
    <w:p>
      <w:pPr>
        <w:pStyle w:val="6"/>
        <w:ind w:firstLine="48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二、投标人资质要求</w:t>
      </w:r>
    </w:p>
    <w:p>
      <w:pPr>
        <w:pStyle w:val="5"/>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color w:val="auto"/>
          <w:lang w:val="en-US" w:eastAsia="zh-CN"/>
        </w:rPr>
      </w:pPr>
      <w:r>
        <w:rPr>
          <w:rFonts w:hint="eastAsia" w:ascii="仿宋" w:hAnsi="仿宋" w:eastAsia="仿宋" w:cs="仿宋"/>
          <w:color w:val="auto"/>
          <w:sz w:val="32"/>
          <w:szCs w:val="32"/>
          <w:lang w:val="en-US" w:eastAsia="zh-CN"/>
        </w:rPr>
        <w:t>投标人具有独立法人或独立法人的分支机构资格，合法经营。投标人需能提供有效的营业执照、税务登记证、组织机构代码证（或三证合一的证书），并开具增值税专用发票。本项目不接受联合体投标。</w:t>
      </w:r>
    </w:p>
    <w:p>
      <w:pPr>
        <w:pStyle w:val="2"/>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三、投标文件组成</w:t>
      </w:r>
    </w:p>
    <w:p>
      <w:pPr>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投标人经年检有效的营业执照复印件；</w:t>
      </w:r>
    </w:p>
    <w:p>
      <w:pPr>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法定代表人身份证复印件或法定代表人签署的授权书原件及被授权人身份证复印件；</w:t>
      </w:r>
    </w:p>
    <w:p>
      <w:pPr>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报价单（报价单样式见招标文件）；</w:t>
      </w:r>
    </w:p>
    <w:p>
      <w:pPr>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承诺书。</w:t>
      </w:r>
    </w:p>
    <w:p>
      <w:pPr>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上述材料均需加盖投标人公章。</w:t>
      </w:r>
    </w:p>
    <w:p>
      <w:pPr>
        <w:pStyle w:val="2"/>
        <w:numPr>
          <w:ilvl w:val="0"/>
          <w:numId w:val="0"/>
        </w:numPr>
        <w:ind w:firstLine="640" w:firstLineChars="200"/>
        <w:jc w:val="left"/>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bidi="ar-SA"/>
        </w:rPr>
        <w:t>四、</w:t>
      </w:r>
      <w:r>
        <w:rPr>
          <w:rFonts w:hint="eastAsia" w:ascii="黑体" w:hAnsi="黑体" w:eastAsia="黑体" w:cs="黑体"/>
          <w:b w:val="0"/>
          <w:bCs w:val="0"/>
          <w:color w:val="auto"/>
          <w:kern w:val="0"/>
          <w:sz w:val="32"/>
          <w:szCs w:val="32"/>
          <w:lang w:val="en-US" w:eastAsia="zh-CN"/>
        </w:rPr>
        <w:t>投标人注意事项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1.投标方在投标前，如需踏勘现场，有关费用自理，踏勘期间发生的意外自负。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本项目报价形式为固定总价，投标报价包含已知或潜在的在完成本项目所需缴纳的税费、管理费、保险费、维修费、培训、人工（含岗位轮休）、财务、食宿、服装、装备、设备、材料、工器具、耗材、利润等一切与该项目管理有关的费用。投标方在投标报价时，必须考虑自带设备、材料及工器具进场服务。并考虑项目实施过程中，如遇节假日、重大活动、临时检查突击作业等增加的服务成本。招标方不增加费用，投标方须保证合同实施过程中保洁服务质量符合招标文件及合同的要求。如一旦中标，在项目实施中出现任何遗漏，均由中标方免费提供，招标方不再支付任何费用。请投标人仔细阅读招标文件，对招标文件有异议的可在招标截止日期前提出，否则后期出现缺项不予调整。</w:t>
      </w:r>
    </w:p>
    <w:p>
      <w:pPr>
        <w:pStyle w:val="2"/>
        <w:ind w:firstLine="640" w:firstLineChars="200"/>
        <w:jc w:val="left"/>
        <w:rPr>
          <w:rFonts w:hint="eastAsia" w:ascii="黑体" w:hAnsi="黑体" w:eastAsia="黑体" w:cs="黑体"/>
          <w:b w:val="0"/>
          <w:bCs w:val="0"/>
          <w:color w:val="auto"/>
          <w:kern w:val="0"/>
          <w:sz w:val="32"/>
          <w:szCs w:val="32"/>
          <w:lang w:val="en-US" w:eastAsia="zh-CN"/>
        </w:rPr>
      </w:pPr>
      <w:r>
        <w:rPr>
          <w:rFonts w:hint="eastAsia" w:ascii="黑体" w:hAnsi="黑体" w:cs="黑体"/>
          <w:b w:val="0"/>
          <w:bCs w:val="0"/>
          <w:color w:val="auto"/>
          <w:kern w:val="0"/>
          <w:sz w:val="32"/>
          <w:szCs w:val="32"/>
          <w:lang w:val="en-US" w:eastAsia="zh-CN"/>
        </w:rPr>
        <w:t>五</w:t>
      </w:r>
      <w:r>
        <w:rPr>
          <w:rFonts w:hint="eastAsia" w:ascii="黑体" w:hAnsi="黑体" w:eastAsia="黑体" w:cs="黑体"/>
          <w:b w:val="0"/>
          <w:bCs w:val="0"/>
          <w:color w:val="auto"/>
          <w:kern w:val="0"/>
          <w:sz w:val="32"/>
          <w:szCs w:val="32"/>
          <w:lang w:val="en-US" w:eastAsia="zh-CN"/>
        </w:rPr>
        <w:t>、招标时间及《招标文件》领取方式</w:t>
      </w:r>
    </w:p>
    <w:p>
      <w:pPr>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招标</w:t>
      </w:r>
      <w:r>
        <w:rPr>
          <w:rFonts w:hint="eastAsia" w:ascii="仿宋" w:hAnsi="仿宋" w:eastAsia="仿宋" w:cs="仿宋"/>
          <w:color w:val="auto"/>
          <w:sz w:val="32"/>
          <w:szCs w:val="32"/>
        </w:rPr>
        <w:t>时间：</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02</w:t>
      </w:r>
      <w:r>
        <w:rPr>
          <w:rFonts w:hint="eastAsia" w:ascii="仿宋" w:hAnsi="仿宋" w:eastAsia="仿宋" w:cs="仿宋"/>
          <w:color w:val="auto"/>
          <w:sz w:val="32"/>
          <w:szCs w:val="32"/>
          <w:lang w:val="en-US" w:eastAsia="zh-CN"/>
        </w:rPr>
        <w:t>4年3月8日至2024年3月11日下</w:t>
      </w:r>
      <w:r>
        <w:rPr>
          <w:rFonts w:hint="eastAsia" w:ascii="仿宋" w:hAnsi="仿宋" w:eastAsia="仿宋" w:cs="仿宋"/>
          <w:color w:val="auto"/>
          <w:sz w:val="32"/>
          <w:szCs w:val="32"/>
        </w:rPr>
        <w:t>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时</w:t>
      </w:r>
      <w:r>
        <w:rPr>
          <w:rFonts w:hint="eastAsia" w:ascii="仿宋" w:hAnsi="仿宋" w:eastAsia="仿宋" w:cs="仿宋"/>
          <w:color w:val="auto"/>
          <w:sz w:val="32"/>
          <w:szCs w:val="32"/>
          <w:lang w:val="en-US" w:eastAsia="zh-CN"/>
        </w:rPr>
        <w:t>止；在滁州市工投公司公众号或中国扬子集团网站（http://www.yangzigroup.cn/）下载。请投标人于2024年3月11日15时前将投标文件密封递交或邮寄至</w:t>
      </w:r>
      <w:r>
        <w:rPr>
          <w:rFonts w:hint="eastAsia" w:ascii="仿宋" w:hAnsi="仿宋" w:eastAsia="仿宋" w:cs="仿宋"/>
          <w:b w:val="0"/>
          <w:bCs/>
          <w:color w:val="auto"/>
          <w:sz w:val="32"/>
          <w:szCs w:val="32"/>
        </w:rPr>
        <w:t>滁州市南谯区中都大道与醉翁路交叉口西南角城投大厦13楼1312室</w:t>
      </w:r>
      <w:r>
        <w:rPr>
          <w:rFonts w:hint="eastAsia" w:ascii="仿宋" w:hAnsi="仿宋" w:eastAsia="仿宋" w:cs="仿宋"/>
          <w:color w:val="auto"/>
          <w:sz w:val="32"/>
          <w:szCs w:val="32"/>
          <w:lang w:val="en-US" w:eastAsia="zh-CN"/>
        </w:rPr>
        <w:t>，逾期无效。</w:t>
      </w:r>
    </w:p>
    <w:p>
      <w:pPr>
        <w:numPr>
          <w:ilvl w:val="0"/>
          <w:numId w:val="0"/>
        </w:num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kern w:val="2"/>
          <w:sz w:val="32"/>
          <w:szCs w:val="32"/>
          <w:lang w:val="en-US" w:eastAsia="zh-CN" w:bidi="ar-SA"/>
        </w:rPr>
        <w:t>六、</w:t>
      </w:r>
      <w:r>
        <w:rPr>
          <w:rFonts w:hint="eastAsia" w:ascii="黑体" w:hAnsi="黑体" w:eastAsia="黑体" w:cs="黑体"/>
          <w:color w:val="auto"/>
          <w:sz w:val="32"/>
          <w:szCs w:val="32"/>
        </w:rPr>
        <w:t>开标</w:t>
      </w:r>
      <w:r>
        <w:rPr>
          <w:rFonts w:hint="eastAsia" w:ascii="黑体" w:hAnsi="黑体" w:eastAsia="黑体" w:cs="黑体"/>
          <w:color w:val="auto"/>
          <w:sz w:val="32"/>
          <w:szCs w:val="32"/>
          <w:lang w:val="en-US" w:eastAsia="zh-CN"/>
        </w:rPr>
        <w:t>时间及开标</w:t>
      </w:r>
      <w:r>
        <w:rPr>
          <w:rFonts w:hint="eastAsia" w:ascii="黑体" w:hAnsi="黑体" w:eastAsia="黑体" w:cs="黑体"/>
          <w:color w:val="auto"/>
          <w:sz w:val="32"/>
          <w:szCs w:val="32"/>
        </w:rPr>
        <w:t>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开标时间：2024年3月11日15时00分；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开标地点：</w:t>
      </w:r>
      <w:r>
        <w:rPr>
          <w:rFonts w:hint="eastAsia" w:ascii="仿宋" w:hAnsi="仿宋" w:eastAsia="仿宋" w:cs="仿宋"/>
          <w:b w:val="0"/>
          <w:bCs/>
          <w:color w:val="auto"/>
          <w:sz w:val="32"/>
          <w:szCs w:val="32"/>
        </w:rPr>
        <w:t>滁州市南谯区中都大道与醉翁路交叉口西南角城投大厦13楼</w:t>
      </w:r>
      <w:r>
        <w:rPr>
          <w:rFonts w:hint="eastAsia" w:ascii="仿宋" w:hAnsi="仿宋" w:eastAsia="仿宋" w:cs="仿宋"/>
          <w:color w:val="auto"/>
          <w:sz w:val="32"/>
          <w:szCs w:val="32"/>
          <w:lang w:val="en-US" w:eastAsia="zh-CN"/>
        </w:rPr>
        <w:t>会议室。</w:t>
      </w:r>
    </w:p>
    <w:p>
      <w:pPr>
        <w:numPr>
          <w:ilvl w:val="0"/>
          <w:numId w:val="0"/>
        </w:numPr>
        <w:spacing w:line="360" w:lineRule="auto"/>
        <w:ind w:firstLine="640" w:firstLineChars="200"/>
        <w:rPr>
          <w:rFonts w:hint="eastAsia" w:ascii="仿宋" w:hAnsi="仿宋" w:eastAsia="仿宋" w:cs="仿宋"/>
          <w:b/>
          <w:color w:val="auto"/>
          <w:sz w:val="32"/>
          <w:szCs w:val="32"/>
          <w:lang w:val="en-US" w:eastAsia="zh-CN"/>
        </w:rPr>
      </w:pPr>
      <w:r>
        <w:rPr>
          <w:rFonts w:hint="eastAsia" w:ascii="黑体" w:hAnsi="黑体" w:eastAsia="黑体" w:cs="黑体"/>
          <w:b w:val="0"/>
          <w:bCs/>
          <w:color w:val="auto"/>
          <w:kern w:val="2"/>
          <w:sz w:val="32"/>
          <w:szCs w:val="32"/>
          <w:lang w:val="en-US" w:eastAsia="zh-CN" w:bidi="ar-SA"/>
        </w:rPr>
        <w:t>七、</w:t>
      </w:r>
      <w:r>
        <w:rPr>
          <w:rFonts w:hint="eastAsia" w:ascii="黑体" w:hAnsi="黑体" w:eastAsia="黑体" w:cs="黑体"/>
          <w:b w:val="0"/>
          <w:bCs/>
          <w:color w:val="auto"/>
          <w:sz w:val="32"/>
          <w:szCs w:val="32"/>
          <w:lang w:val="en-US" w:eastAsia="zh-CN"/>
        </w:rPr>
        <w:t>联系人、联系方式、联系地址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联系人：卜女士；联系电话：15755081616；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b/>
          <w:color w:val="auto"/>
          <w:sz w:val="32"/>
          <w:szCs w:val="32"/>
          <w:lang w:val="en-US"/>
        </w:rPr>
      </w:pPr>
      <w:r>
        <w:rPr>
          <w:rFonts w:hint="eastAsia" w:ascii="仿宋" w:hAnsi="仿宋" w:eastAsia="仿宋" w:cs="仿宋"/>
          <w:b w:val="0"/>
          <w:bCs/>
          <w:color w:val="auto"/>
          <w:sz w:val="32"/>
          <w:szCs w:val="32"/>
          <w:lang w:val="en-US" w:eastAsia="zh-CN"/>
        </w:rPr>
        <w:t>联系地址：</w:t>
      </w:r>
      <w:r>
        <w:rPr>
          <w:rFonts w:hint="eastAsia" w:ascii="仿宋" w:hAnsi="仿宋" w:eastAsia="仿宋" w:cs="仿宋"/>
          <w:b w:val="0"/>
          <w:bCs/>
          <w:color w:val="auto"/>
          <w:sz w:val="32"/>
          <w:szCs w:val="32"/>
        </w:rPr>
        <w:t>滁州市南谯区中都大道与醉翁路交叉口西南角城投大厦13楼1312室</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color w:val="auto"/>
          <w:sz w:val="32"/>
          <w:szCs w:val="32"/>
          <w:lang w:val="en-US" w:eastAsia="zh-CN"/>
        </w:rPr>
      </w:pPr>
      <w:r>
        <w:rPr>
          <w:rFonts w:hint="eastAsia" w:ascii="仿宋" w:hAnsi="仿宋" w:eastAsia="仿宋" w:cs="仿宋"/>
          <w:b w:val="0"/>
          <w:bCs w:val="0"/>
          <w:color w:val="auto"/>
          <w:sz w:val="32"/>
          <w:szCs w:val="32"/>
          <w:lang w:val="en-US" w:eastAsia="zh-CN"/>
        </w:rPr>
        <w:t>监督电话：0550-3017855。</w:t>
      </w:r>
    </w:p>
    <w:p>
      <w:pPr>
        <w:jc w:val="right"/>
        <w:rPr>
          <w:rFonts w:hint="eastAsia" w:ascii="仿宋" w:hAnsi="仿宋" w:eastAsia="仿宋" w:cs="仿宋"/>
          <w:color w:val="auto"/>
          <w:sz w:val="32"/>
          <w:szCs w:val="32"/>
        </w:rPr>
      </w:pPr>
      <w:r>
        <w:rPr>
          <w:rFonts w:hint="eastAsia" w:ascii="仿宋" w:hAnsi="仿宋" w:eastAsia="仿宋" w:cs="仿宋"/>
          <w:color w:val="auto"/>
          <w:sz w:val="32"/>
          <w:szCs w:val="32"/>
        </w:rPr>
        <w:t>滁州市工安机动车辆技术检测有限公司</w:t>
      </w:r>
    </w:p>
    <w:p>
      <w:pPr>
        <w:pStyle w:val="6"/>
        <w:jc w:val="righ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2024年3月8日</w:t>
      </w:r>
    </w:p>
    <w:p>
      <w:pPr>
        <w:pStyle w:val="5"/>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附件1</w:t>
      </w:r>
    </w:p>
    <w:p>
      <w:pPr>
        <w:jc w:val="center"/>
        <w:rPr>
          <w:rFonts w:hint="eastAsia"/>
          <w:color w:val="auto"/>
          <w:sz w:val="44"/>
          <w:szCs w:val="44"/>
          <w:lang w:val="en-US" w:eastAsia="zh-CN"/>
        </w:rPr>
      </w:pPr>
      <w:r>
        <w:rPr>
          <w:rFonts w:hint="eastAsia"/>
          <w:color w:val="auto"/>
          <w:sz w:val="44"/>
          <w:szCs w:val="44"/>
          <w:lang w:val="en-US" w:eastAsia="zh-CN"/>
        </w:rPr>
        <w:t>滁州市工安机动车辆技术检测有限公司</w:t>
      </w:r>
    </w:p>
    <w:p>
      <w:pPr>
        <w:jc w:val="center"/>
        <w:rPr>
          <w:rFonts w:hint="eastAsia"/>
          <w:color w:val="auto"/>
          <w:sz w:val="44"/>
          <w:szCs w:val="44"/>
          <w:lang w:val="en-US" w:eastAsia="zh-CN"/>
        </w:rPr>
      </w:pPr>
      <w:r>
        <w:rPr>
          <w:rFonts w:hint="eastAsia"/>
          <w:color w:val="auto"/>
          <w:sz w:val="44"/>
          <w:szCs w:val="44"/>
          <w:lang w:val="en-US" w:eastAsia="zh-CN"/>
        </w:rPr>
        <w:t>采购物业服务项目（二次）报价单</w:t>
      </w:r>
    </w:p>
    <w:p>
      <w:pPr>
        <w:pStyle w:val="6"/>
        <w:jc w:val="right"/>
        <w:rPr>
          <w:rFonts w:hint="default"/>
          <w:color w:val="auto"/>
          <w:sz w:val="32"/>
          <w:szCs w:val="32"/>
          <w:lang w:val="en-US" w:eastAsia="zh-CN"/>
        </w:rPr>
      </w:pPr>
      <w:r>
        <w:rPr>
          <w:rFonts w:hint="eastAsia"/>
          <w:color w:val="auto"/>
          <w:sz w:val="32"/>
          <w:szCs w:val="32"/>
          <w:lang w:val="en-US" w:eastAsia="zh-CN"/>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1"/>
        <w:gridCol w:w="6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noWrap w:val="0"/>
            <w:vAlign w:val="top"/>
          </w:tcPr>
          <w:p>
            <w:pPr>
              <w:pStyle w:val="5"/>
              <w:ind w:left="420" w:leftChars="0" w:hanging="420" w:firstLineChars="0"/>
              <w:jc w:val="center"/>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项目名称</w:t>
            </w:r>
          </w:p>
        </w:tc>
        <w:tc>
          <w:tcPr>
            <w:tcW w:w="6421" w:type="dxa"/>
            <w:noWrap w:val="0"/>
            <w:vAlign w:val="top"/>
          </w:tcPr>
          <w:p>
            <w:pPr>
              <w:pStyle w:val="5"/>
              <w:jc w:val="center"/>
              <w:rPr>
                <w:rFonts w:hint="eastAsia" w:ascii="仿宋" w:hAnsi="仿宋" w:eastAsia="仿宋" w:cs="仿宋"/>
                <w:color w:val="auto"/>
                <w:sz w:val="32"/>
                <w:szCs w:val="32"/>
              </w:rPr>
            </w:pPr>
            <w:r>
              <w:rPr>
                <w:rFonts w:hint="eastAsia" w:ascii="仿宋" w:hAnsi="仿宋" w:eastAsia="仿宋" w:cs="仿宋"/>
                <w:color w:val="auto"/>
                <w:sz w:val="32"/>
                <w:szCs w:val="32"/>
              </w:rPr>
              <w:t>滁州市工安机动车辆技术检测有限公司</w:t>
            </w:r>
          </w:p>
          <w:p>
            <w:pPr>
              <w:pStyle w:val="5"/>
              <w:ind w:left="420" w:leftChars="0" w:hanging="420" w:firstLineChars="0"/>
              <w:jc w:val="center"/>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val="en-US" w:eastAsia="zh-CN"/>
              </w:rPr>
              <w:t>采购物业服务项目（二次）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noWrap w:val="0"/>
            <w:vAlign w:val="top"/>
          </w:tcPr>
          <w:p>
            <w:pPr>
              <w:pStyle w:val="5"/>
              <w:ind w:left="420" w:leftChars="0" w:hanging="420" w:firstLineChars="0"/>
              <w:jc w:val="center"/>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投标总报价</w:t>
            </w:r>
          </w:p>
        </w:tc>
        <w:tc>
          <w:tcPr>
            <w:tcW w:w="6421" w:type="dxa"/>
            <w:noWrap w:val="0"/>
            <w:vAlign w:val="top"/>
          </w:tcPr>
          <w:p>
            <w:pPr>
              <w:pStyle w:val="5"/>
              <w:ind w:left="420" w:leftChars="0" w:hanging="420" w:firstLineChars="0"/>
              <w:jc w:val="center"/>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元/年（含税）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noWrap w:val="0"/>
            <w:vAlign w:val="top"/>
          </w:tcPr>
          <w:p>
            <w:pPr>
              <w:pStyle w:val="5"/>
              <w:ind w:left="420" w:leftChars="0" w:hanging="420" w:firstLineChars="0"/>
              <w:jc w:val="center"/>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服务期限</w:t>
            </w:r>
          </w:p>
        </w:tc>
        <w:tc>
          <w:tcPr>
            <w:tcW w:w="6421" w:type="dxa"/>
            <w:noWrap w:val="0"/>
            <w:vAlign w:val="top"/>
          </w:tcPr>
          <w:p>
            <w:pPr>
              <w:pStyle w:val="5"/>
              <w:ind w:left="420" w:leftChars="0" w:hanging="420" w:firstLineChars="0"/>
              <w:jc w:val="center"/>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1" w:type="dxa"/>
            <w:noWrap w:val="0"/>
            <w:vAlign w:val="top"/>
          </w:tcPr>
          <w:p>
            <w:pPr>
              <w:pStyle w:val="5"/>
              <w:ind w:left="420" w:leftChars="0" w:hanging="420" w:firstLineChars="0"/>
              <w:jc w:val="center"/>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税率</w:t>
            </w:r>
          </w:p>
          <w:p>
            <w:pPr>
              <w:pStyle w:val="5"/>
              <w:ind w:left="420" w:leftChars="0" w:hanging="420" w:firstLineChars="0"/>
              <w:jc w:val="left"/>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18"/>
                <w:szCs w:val="18"/>
                <w:vertAlign w:val="baseline"/>
                <w:lang w:val="en-US" w:eastAsia="zh-CN"/>
              </w:rPr>
              <w:t>（需注明提供增值税发票的种类）</w:t>
            </w:r>
          </w:p>
        </w:tc>
        <w:tc>
          <w:tcPr>
            <w:tcW w:w="6421" w:type="dxa"/>
            <w:noWrap w:val="0"/>
            <w:vAlign w:val="top"/>
          </w:tcPr>
          <w:p>
            <w:pPr>
              <w:pStyle w:val="5"/>
              <w:ind w:left="420" w:leftChars="0" w:hanging="420" w:firstLineChars="0"/>
              <w:jc w:val="center"/>
              <w:rPr>
                <w:rFonts w:hint="default" w:ascii="仿宋" w:hAnsi="仿宋" w:eastAsia="仿宋" w:cs="仿宋"/>
                <w:color w:val="auto"/>
                <w:sz w:val="32"/>
                <w:szCs w:val="32"/>
                <w:vertAlign w:val="baseline"/>
                <w:lang w:val="en-US" w:eastAsia="zh-CN"/>
              </w:rPr>
            </w:pPr>
          </w:p>
        </w:tc>
      </w:tr>
    </w:tbl>
    <w:p>
      <w:pPr>
        <w:pStyle w:val="5"/>
        <w:ind w:left="0" w:leftChars="0" w:firstLine="0" w:firstLineChars="0"/>
        <w:rPr>
          <w:rFonts w:hint="eastAsia" w:ascii="仿宋" w:hAnsi="仿宋" w:eastAsia="仿宋" w:cs="仿宋"/>
          <w:color w:val="auto"/>
          <w:sz w:val="32"/>
          <w:szCs w:val="32"/>
          <w:lang w:val="en-US" w:eastAsia="zh-CN"/>
        </w:rPr>
      </w:pPr>
    </w:p>
    <w:p>
      <w:pPr>
        <w:pStyle w:val="5"/>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联系人：</w:t>
      </w:r>
    </w:p>
    <w:p>
      <w:pPr>
        <w:pStyle w:val="5"/>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联系电话：</w:t>
      </w:r>
    </w:p>
    <w:p>
      <w:pPr>
        <w:pStyle w:val="5"/>
        <w:ind w:left="0" w:leftChars="0" w:firstLine="0" w:firstLineChars="0"/>
        <w:rPr>
          <w:rFonts w:hint="default" w:ascii="仿宋" w:hAnsi="仿宋" w:eastAsia="仿宋" w:cs="仿宋"/>
          <w:color w:val="auto"/>
          <w:sz w:val="32"/>
          <w:szCs w:val="32"/>
          <w:lang w:val="en-US" w:eastAsia="zh-CN"/>
        </w:rPr>
      </w:pPr>
    </w:p>
    <w:p>
      <w:pPr>
        <w:pStyle w:val="5"/>
        <w:ind w:left="0" w:leftChars="0" w:firstLine="0" w:firstLineChars="0"/>
        <w:rPr>
          <w:rFonts w:hint="default" w:ascii="仿宋" w:hAnsi="仿宋" w:eastAsia="仿宋" w:cs="仿宋"/>
          <w:color w:val="auto"/>
          <w:sz w:val="32"/>
          <w:szCs w:val="32"/>
          <w:lang w:val="en-US" w:eastAsia="zh-CN"/>
        </w:rPr>
      </w:pPr>
    </w:p>
    <w:p>
      <w:pPr>
        <w:pStyle w:val="5"/>
        <w:ind w:left="0" w:leftChars="0" w:firstLine="0" w:firstLineChars="0"/>
        <w:rPr>
          <w:rFonts w:hint="default" w:ascii="仿宋" w:hAnsi="仿宋" w:eastAsia="仿宋" w:cs="仿宋"/>
          <w:color w:val="auto"/>
          <w:sz w:val="32"/>
          <w:szCs w:val="32"/>
          <w:lang w:val="en-US" w:eastAsia="zh-CN"/>
        </w:rPr>
      </w:pPr>
    </w:p>
    <w:p>
      <w:pPr>
        <w:pStyle w:val="5"/>
        <w:ind w:left="0" w:leftChars="0" w:firstLine="320" w:firstLineChars="10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投标人（公章）：</w:t>
      </w:r>
    </w:p>
    <w:p>
      <w:pPr>
        <w:pStyle w:val="5"/>
        <w:ind w:left="0" w:leftChars="0" w:firstLine="0" w:firstLineChars="0"/>
        <w:jc w:val="righ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年   月   日</w:t>
      </w:r>
    </w:p>
    <w:p>
      <w:pPr>
        <w:pStyle w:val="5"/>
        <w:ind w:left="0" w:leftChars="0" w:firstLine="0" w:firstLineChars="0"/>
        <w:rPr>
          <w:rFonts w:hint="default" w:ascii="仿宋" w:hAnsi="仿宋" w:eastAsia="仿宋" w:cs="仿宋"/>
          <w:color w:val="auto"/>
          <w:sz w:val="32"/>
          <w:szCs w:val="32"/>
          <w:lang w:val="en-US" w:eastAsia="zh-CN"/>
        </w:rPr>
      </w:pPr>
    </w:p>
    <w:p>
      <w:pPr>
        <w:pStyle w:val="5"/>
        <w:ind w:left="0" w:leftChars="0" w:firstLine="0" w:firstLineChars="0"/>
        <w:rPr>
          <w:rFonts w:hint="default" w:ascii="仿宋" w:hAnsi="仿宋" w:eastAsia="仿宋" w:cs="仿宋"/>
          <w:color w:val="auto"/>
          <w:sz w:val="32"/>
          <w:szCs w:val="32"/>
          <w:lang w:val="en-US" w:eastAsia="zh-CN"/>
        </w:rPr>
      </w:pPr>
    </w:p>
    <w:p>
      <w:pPr>
        <w:pStyle w:val="5"/>
        <w:ind w:left="0" w:leftChars="0" w:firstLine="0" w:firstLineChars="0"/>
        <w:rPr>
          <w:rFonts w:hint="default" w:ascii="仿宋" w:hAnsi="仿宋" w:eastAsia="仿宋" w:cs="仿宋"/>
          <w:color w:val="auto"/>
          <w:sz w:val="32"/>
          <w:szCs w:val="32"/>
          <w:lang w:val="en-US" w:eastAsia="zh-CN"/>
        </w:rPr>
      </w:pPr>
    </w:p>
    <w:p>
      <w:pPr>
        <w:pStyle w:val="5"/>
        <w:ind w:left="0" w:leftChars="0" w:firstLine="0" w:firstLineChars="0"/>
        <w:rPr>
          <w:rFonts w:hint="default" w:ascii="仿宋" w:hAnsi="仿宋" w:eastAsia="仿宋" w:cs="仿宋"/>
          <w:color w:val="auto"/>
          <w:sz w:val="32"/>
          <w:szCs w:val="32"/>
          <w:lang w:val="en-US" w:eastAsia="zh-CN"/>
        </w:rPr>
      </w:pPr>
    </w:p>
    <w:p>
      <w:pPr>
        <w:widowControl/>
        <w:shd w:val="clear" w:color="auto" w:fill="FFFFFF"/>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附件2</w:t>
      </w:r>
    </w:p>
    <w:p>
      <w:pPr>
        <w:widowControl/>
        <w:shd w:val="clear" w:color="auto" w:fill="FFFFFF"/>
        <w:ind w:firstLine="555"/>
        <w:rPr>
          <w:rFonts w:ascii="仿宋" w:hAnsi="仿宋" w:eastAsia="仿宋" w:cs="宋体"/>
          <w:color w:val="auto"/>
          <w:spacing w:val="8"/>
          <w:kern w:val="0"/>
          <w:sz w:val="44"/>
          <w:szCs w:val="44"/>
        </w:rPr>
      </w:pPr>
      <w:r>
        <w:rPr>
          <w:rFonts w:ascii="仿宋" w:hAnsi="仿宋" w:eastAsia="仿宋" w:cs="宋体"/>
          <w:color w:val="auto"/>
          <w:spacing w:val="8"/>
          <w:kern w:val="0"/>
          <w:sz w:val="32"/>
          <w:szCs w:val="32"/>
        </w:rPr>
        <w:t xml:space="preserve">                </w:t>
      </w:r>
      <w:r>
        <w:rPr>
          <w:rFonts w:hint="eastAsia" w:ascii="仿宋" w:hAnsi="仿宋" w:eastAsia="仿宋" w:cs="宋体"/>
          <w:color w:val="auto"/>
          <w:spacing w:val="8"/>
          <w:kern w:val="0"/>
          <w:sz w:val="44"/>
          <w:szCs w:val="44"/>
        </w:rPr>
        <w:t>承诺书</w:t>
      </w:r>
    </w:p>
    <w:p>
      <w:pPr>
        <w:widowControl/>
        <w:shd w:val="clear" w:color="auto" w:fill="FFFFFF"/>
        <w:ind w:firstLine="555"/>
        <w:rPr>
          <w:rFonts w:ascii="仿宋" w:hAnsi="仿宋" w:eastAsia="仿宋" w:cs="宋体"/>
          <w:color w:val="auto"/>
          <w:spacing w:val="8"/>
          <w:kern w:val="0"/>
          <w:sz w:val="32"/>
          <w:szCs w:val="32"/>
        </w:rPr>
      </w:pPr>
    </w:p>
    <w:p>
      <w:pPr>
        <w:widowControl/>
        <w:shd w:val="clear" w:color="auto" w:fill="FFFFFF"/>
        <w:ind w:firstLine="555"/>
        <w:rPr>
          <w:rFonts w:ascii="仿宋" w:hAnsi="仿宋" w:eastAsia="仿宋" w:cs="宋体"/>
          <w:color w:val="auto"/>
          <w:spacing w:val="8"/>
          <w:kern w:val="0"/>
          <w:sz w:val="30"/>
          <w:szCs w:val="30"/>
        </w:rPr>
      </w:pPr>
      <w:r>
        <w:rPr>
          <w:rFonts w:hint="eastAsia" w:ascii="仿宋" w:hAnsi="仿宋" w:eastAsia="仿宋" w:cs="宋体"/>
          <w:color w:val="auto"/>
          <w:spacing w:val="8"/>
          <w:kern w:val="0"/>
          <w:sz w:val="30"/>
          <w:szCs w:val="30"/>
        </w:rPr>
        <w:t>致：滁州市</w:t>
      </w:r>
      <w:r>
        <w:rPr>
          <w:rFonts w:hint="eastAsia" w:ascii="仿宋" w:hAnsi="仿宋" w:eastAsia="仿宋" w:cs="宋体"/>
          <w:color w:val="auto"/>
          <w:spacing w:val="8"/>
          <w:kern w:val="0"/>
          <w:sz w:val="30"/>
          <w:szCs w:val="30"/>
          <w:lang w:val="en-US" w:eastAsia="zh-CN"/>
        </w:rPr>
        <w:t>工安机动车辆技术检测</w:t>
      </w:r>
      <w:r>
        <w:rPr>
          <w:rFonts w:hint="eastAsia" w:ascii="仿宋" w:hAnsi="仿宋" w:eastAsia="仿宋" w:cs="宋体"/>
          <w:color w:val="auto"/>
          <w:spacing w:val="8"/>
          <w:kern w:val="0"/>
          <w:sz w:val="30"/>
          <w:szCs w:val="30"/>
        </w:rPr>
        <w:t>有限公司</w:t>
      </w:r>
    </w:p>
    <w:p>
      <w:pPr>
        <w:widowControl/>
        <w:shd w:val="clear" w:color="auto" w:fill="FFFFFF"/>
        <w:ind w:firstLine="555"/>
        <w:rPr>
          <w:rFonts w:ascii="仿宋" w:hAnsi="仿宋" w:eastAsia="仿宋" w:cs="宋体"/>
          <w:color w:val="auto"/>
          <w:spacing w:val="8"/>
          <w:kern w:val="0"/>
          <w:sz w:val="30"/>
          <w:szCs w:val="30"/>
        </w:rPr>
      </w:pPr>
      <w:r>
        <w:rPr>
          <w:rFonts w:hint="eastAsia" w:ascii="仿宋" w:hAnsi="仿宋" w:eastAsia="仿宋" w:cs="宋体"/>
          <w:color w:val="auto"/>
          <w:spacing w:val="8"/>
          <w:kern w:val="0"/>
          <w:sz w:val="30"/>
          <w:szCs w:val="30"/>
        </w:rPr>
        <w:t xml:space="preserve"> 关于</w:t>
      </w:r>
      <w:r>
        <w:rPr>
          <w:rFonts w:hint="eastAsia" w:ascii="仿宋" w:hAnsi="仿宋" w:eastAsia="仿宋" w:cs="宋体"/>
          <w:color w:val="auto"/>
          <w:spacing w:val="8"/>
          <w:kern w:val="0"/>
          <w:sz w:val="30"/>
          <w:szCs w:val="30"/>
          <w:lang w:val="en-US" w:eastAsia="zh-CN"/>
        </w:rPr>
        <w:t>工安公司</w:t>
      </w:r>
      <w:r>
        <w:rPr>
          <w:rFonts w:hint="eastAsia" w:ascii="仿宋" w:hAnsi="仿宋" w:eastAsia="仿宋" w:cs="宋体"/>
          <w:color w:val="auto"/>
          <w:spacing w:val="8"/>
          <w:kern w:val="0"/>
          <w:sz w:val="30"/>
          <w:szCs w:val="30"/>
        </w:rPr>
        <w:t>采购物业服务项目（二次）的投标我公司/本人</w:t>
      </w:r>
      <w:r>
        <w:rPr>
          <w:rFonts w:hint="eastAsia" w:ascii="仿宋" w:hAnsi="仿宋" w:eastAsia="仿宋" w:cs="宋体"/>
          <w:color w:val="auto"/>
          <w:spacing w:val="8"/>
          <w:kern w:val="0"/>
          <w:sz w:val="30"/>
          <w:szCs w:val="30"/>
          <w:lang w:eastAsia="zh-CN"/>
        </w:rPr>
        <w:t>做</w:t>
      </w:r>
      <w:r>
        <w:rPr>
          <w:rFonts w:hint="eastAsia" w:ascii="仿宋" w:hAnsi="仿宋" w:eastAsia="仿宋" w:cs="宋体"/>
          <w:color w:val="auto"/>
          <w:spacing w:val="8"/>
          <w:kern w:val="0"/>
          <w:sz w:val="30"/>
          <w:szCs w:val="30"/>
        </w:rPr>
        <w:t>如下承诺：</w:t>
      </w:r>
    </w:p>
    <w:p>
      <w:pPr>
        <w:pStyle w:val="10"/>
        <w:widowControl/>
        <w:numPr>
          <w:ilvl w:val="0"/>
          <w:numId w:val="2"/>
        </w:numPr>
        <w:shd w:val="clear" w:color="auto" w:fill="FFFFFF"/>
        <w:ind w:firstLineChars="0"/>
        <w:rPr>
          <w:rFonts w:ascii="仿宋" w:hAnsi="仿宋" w:eastAsia="仿宋" w:cs="宋体"/>
          <w:color w:val="auto"/>
          <w:spacing w:val="8"/>
          <w:kern w:val="0"/>
          <w:sz w:val="30"/>
          <w:szCs w:val="30"/>
        </w:rPr>
      </w:pPr>
      <w:r>
        <w:rPr>
          <w:rFonts w:hint="eastAsia" w:ascii="仿宋" w:hAnsi="仿宋" w:eastAsia="仿宋" w:cs="宋体"/>
          <w:color w:val="auto"/>
          <w:spacing w:val="8"/>
          <w:kern w:val="0"/>
          <w:sz w:val="30"/>
          <w:szCs w:val="30"/>
        </w:rPr>
        <w:t>已充分了解并符合招</w:t>
      </w:r>
      <w:r>
        <w:rPr>
          <w:rFonts w:hint="eastAsia" w:ascii="仿宋" w:hAnsi="仿宋" w:eastAsia="仿宋" w:cs="宋体"/>
          <w:color w:val="auto"/>
          <w:spacing w:val="8"/>
          <w:kern w:val="0"/>
          <w:sz w:val="30"/>
          <w:szCs w:val="30"/>
          <w:lang w:val="en-US" w:eastAsia="zh-CN"/>
        </w:rPr>
        <w:t>标</w:t>
      </w:r>
      <w:r>
        <w:rPr>
          <w:rFonts w:hint="eastAsia" w:ascii="仿宋" w:hAnsi="仿宋" w:eastAsia="仿宋" w:cs="宋体"/>
          <w:color w:val="auto"/>
          <w:spacing w:val="8"/>
          <w:kern w:val="0"/>
          <w:sz w:val="30"/>
          <w:szCs w:val="30"/>
        </w:rPr>
        <w:t>文件中“</w:t>
      </w:r>
      <w:r>
        <w:rPr>
          <w:rFonts w:hint="eastAsia" w:ascii="仿宋" w:hAnsi="仿宋" w:eastAsia="仿宋" w:cs="宋体"/>
          <w:color w:val="auto"/>
          <w:spacing w:val="8"/>
          <w:kern w:val="0"/>
          <w:sz w:val="30"/>
          <w:szCs w:val="30"/>
          <w:lang w:val="en-US" w:eastAsia="zh-CN"/>
        </w:rPr>
        <w:t>二、投标人资质要求</w:t>
      </w:r>
      <w:r>
        <w:rPr>
          <w:rFonts w:hint="eastAsia" w:ascii="仿宋" w:hAnsi="仿宋" w:eastAsia="仿宋" w:cs="宋体"/>
          <w:color w:val="auto"/>
          <w:spacing w:val="8"/>
          <w:kern w:val="0"/>
          <w:sz w:val="30"/>
          <w:szCs w:val="30"/>
        </w:rPr>
        <w:t>”中的条件</w:t>
      </w:r>
      <w:r>
        <w:rPr>
          <w:rFonts w:hint="eastAsia" w:ascii="仿宋" w:hAnsi="仿宋" w:eastAsia="仿宋" w:cs="宋体"/>
          <w:color w:val="auto"/>
          <w:spacing w:val="8"/>
          <w:kern w:val="0"/>
          <w:sz w:val="30"/>
          <w:szCs w:val="30"/>
          <w:lang w:eastAsia="zh-CN"/>
        </w:rPr>
        <w:t>、</w:t>
      </w:r>
      <w:r>
        <w:rPr>
          <w:rFonts w:hint="eastAsia" w:ascii="仿宋" w:hAnsi="仿宋" w:eastAsia="仿宋" w:cs="宋体"/>
          <w:color w:val="auto"/>
          <w:spacing w:val="8"/>
          <w:kern w:val="0"/>
          <w:sz w:val="30"/>
          <w:szCs w:val="30"/>
          <w:lang w:val="en-US" w:eastAsia="zh-CN"/>
        </w:rPr>
        <w:t>已充分阅读招标文件内容，并保证能够满足“一、项目情况中3、招标内容”里的所有工作，</w:t>
      </w:r>
      <w:r>
        <w:rPr>
          <w:rFonts w:hint="eastAsia" w:ascii="仿宋" w:hAnsi="仿宋" w:eastAsia="仿宋" w:cs="宋体"/>
          <w:color w:val="auto"/>
          <w:spacing w:val="8"/>
          <w:kern w:val="0"/>
          <w:sz w:val="30"/>
          <w:szCs w:val="30"/>
          <w:lang w:eastAsia="zh-CN"/>
        </w:rPr>
        <w:t>对本招标文件的相关要求完全响应。若有幸中标将严格按照以上承诺进行服务</w:t>
      </w:r>
      <w:r>
        <w:rPr>
          <w:rFonts w:hint="eastAsia" w:ascii="仿宋" w:hAnsi="仿宋" w:eastAsia="仿宋" w:cs="宋体"/>
          <w:color w:val="auto"/>
          <w:spacing w:val="8"/>
          <w:kern w:val="0"/>
          <w:sz w:val="30"/>
          <w:szCs w:val="30"/>
        </w:rPr>
        <w:t>；</w:t>
      </w:r>
    </w:p>
    <w:p>
      <w:pPr>
        <w:pStyle w:val="10"/>
        <w:widowControl/>
        <w:numPr>
          <w:ilvl w:val="0"/>
          <w:numId w:val="2"/>
        </w:numPr>
        <w:shd w:val="clear" w:color="auto" w:fill="FFFFFF"/>
        <w:ind w:firstLineChars="0"/>
        <w:rPr>
          <w:rFonts w:ascii="仿宋" w:hAnsi="仿宋" w:eastAsia="仿宋" w:cs="宋体"/>
          <w:color w:val="auto"/>
          <w:spacing w:val="8"/>
          <w:kern w:val="0"/>
          <w:sz w:val="30"/>
          <w:szCs w:val="30"/>
        </w:rPr>
      </w:pPr>
      <w:r>
        <w:rPr>
          <w:rFonts w:hint="eastAsia" w:ascii="仿宋" w:hAnsi="仿宋" w:eastAsia="仿宋" w:cs="宋体"/>
          <w:color w:val="auto"/>
          <w:spacing w:val="8"/>
          <w:kern w:val="0"/>
          <w:sz w:val="30"/>
          <w:szCs w:val="30"/>
        </w:rPr>
        <w:t>资格条件中的重要内容没有失实或者弄虚作假；</w:t>
      </w:r>
    </w:p>
    <w:p>
      <w:pPr>
        <w:pStyle w:val="10"/>
        <w:widowControl/>
        <w:numPr>
          <w:ilvl w:val="0"/>
          <w:numId w:val="2"/>
        </w:numPr>
        <w:shd w:val="clear" w:color="auto" w:fill="FFFFFF"/>
        <w:ind w:firstLineChars="0"/>
        <w:rPr>
          <w:rFonts w:ascii="仿宋" w:hAnsi="仿宋" w:eastAsia="仿宋" w:cs="宋体"/>
          <w:color w:val="auto"/>
          <w:spacing w:val="8"/>
          <w:kern w:val="0"/>
          <w:sz w:val="30"/>
          <w:szCs w:val="30"/>
        </w:rPr>
      </w:pPr>
      <w:r>
        <w:rPr>
          <w:rFonts w:hint="eastAsia" w:ascii="仿宋" w:hAnsi="仿宋" w:eastAsia="仿宋" w:cs="宋体"/>
          <w:color w:val="auto"/>
          <w:spacing w:val="8"/>
          <w:kern w:val="0"/>
          <w:sz w:val="30"/>
          <w:szCs w:val="30"/>
        </w:rPr>
        <w:t>没有违反法律、法规行为，依法被取消投标资格且期限未满的行为；</w:t>
      </w:r>
    </w:p>
    <w:p>
      <w:pPr>
        <w:pStyle w:val="10"/>
        <w:widowControl/>
        <w:numPr>
          <w:ilvl w:val="0"/>
          <w:numId w:val="2"/>
        </w:numPr>
        <w:shd w:val="clear" w:color="auto" w:fill="FFFFFF"/>
        <w:ind w:firstLineChars="0"/>
        <w:rPr>
          <w:rFonts w:ascii="仿宋" w:hAnsi="仿宋" w:eastAsia="仿宋" w:cs="宋体"/>
          <w:color w:val="auto"/>
          <w:spacing w:val="8"/>
          <w:kern w:val="0"/>
          <w:sz w:val="30"/>
          <w:szCs w:val="30"/>
        </w:rPr>
      </w:pPr>
      <w:r>
        <w:rPr>
          <w:rFonts w:hint="eastAsia" w:ascii="仿宋" w:hAnsi="仿宋" w:eastAsia="仿宋" w:cs="宋体"/>
          <w:color w:val="auto"/>
          <w:spacing w:val="8"/>
          <w:kern w:val="0"/>
          <w:sz w:val="30"/>
          <w:szCs w:val="30"/>
        </w:rPr>
        <w:t>没有因报名活动中有违法违规和不良行为，被有关招投标行政监督部门公示且公示期未满的行为</w:t>
      </w:r>
      <w:r>
        <w:rPr>
          <w:rFonts w:hint="eastAsia" w:ascii="仿宋" w:hAnsi="仿宋" w:eastAsia="仿宋" w:cs="宋体"/>
          <w:color w:val="auto"/>
          <w:spacing w:val="8"/>
          <w:kern w:val="0"/>
          <w:sz w:val="30"/>
          <w:szCs w:val="30"/>
          <w:lang w:eastAsia="zh-CN"/>
        </w:rPr>
        <w:t>。</w:t>
      </w:r>
    </w:p>
    <w:p>
      <w:pPr>
        <w:pStyle w:val="10"/>
        <w:widowControl/>
        <w:numPr>
          <w:ilvl w:val="0"/>
          <w:numId w:val="2"/>
        </w:numPr>
        <w:shd w:val="clear" w:color="auto" w:fill="FFFFFF"/>
        <w:ind w:firstLineChars="0"/>
        <w:rPr>
          <w:rFonts w:ascii="仿宋" w:hAnsi="仿宋" w:eastAsia="仿宋" w:cs="宋体"/>
          <w:color w:val="auto"/>
          <w:spacing w:val="8"/>
          <w:kern w:val="0"/>
          <w:sz w:val="30"/>
          <w:szCs w:val="30"/>
        </w:rPr>
      </w:pPr>
      <w:r>
        <w:rPr>
          <w:rFonts w:hint="eastAsia" w:ascii="仿宋" w:hAnsi="仿宋" w:eastAsia="仿宋" w:cs="宋体"/>
          <w:color w:val="auto"/>
          <w:spacing w:val="8"/>
          <w:kern w:val="0"/>
          <w:sz w:val="30"/>
          <w:szCs w:val="30"/>
          <w:lang w:val="en-US" w:eastAsia="zh-CN"/>
        </w:rPr>
        <w:t>签订合同时向我公司提供本项目服务保安人员的保安证书；</w:t>
      </w:r>
      <w:bookmarkStart w:id="1" w:name="_GoBack"/>
      <w:bookmarkEnd w:id="1"/>
      <w:r>
        <w:rPr>
          <w:rFonts w:hint="eastAsia" w:ascii="仿宋" w:hAnsi="仿宋" w:eastAsia="仿宋" w:cs="宋体"/>
          <w:color w:val="auto"/>
          <w:spacing w:val="8"/>
          <w:kern w:val="0"/>
          <w:sz w:val="30"/>
          <w:szCs w:val="30"/>
          <w:lang w:val="en-US" w:eastAsia="zh-CN"/>
        </w:rPr>
        <w:t>提供保安室消防监控系统24小时工作人员的消防设施操作员证书。</w:t>
      </w:r>
    </w:p>
    <w:p>
      <w:pPr>
        <w:widowControl/>
        <w:shd w:val="clear" w:color="auto" w:fill="FFFFFF"/>
        <w:rPr>
          <w:rFonts w:ascii="仿宋" w:hAnsi="仿宋" w:eastAsia="仿宋" w:cs="宋体"/>
          <w:color w:val="auto"/>
          <w:spacing w:val="8"/>
          <w:kern w:val="0"/>
          <w:sz w:val="30"/>
          <w:szCs w:val="30"/>
        </w:rPr>
      </w:pPr>
      <w:r>
        <w:rPr>
          <w:rFonts w:hint="eastAsia" w:ascii="仿宋" w:hAnsi="仿宋" w:eastAsia="仿宋" w:cs="宋体"/>
          <w:color w:val="auto"/>
          <w:spacing w:val="8"/>
          <w:kern w:val="0"/>
          <w:sz w:val="30"/>
          <w:szCs w:val="30"/>
        </w:rPr>
        <w:t xml:space="preserve"> </w:t>
      </w:r>
      <w:r>
        <w:rPr>
          <w:rFonts w:ascii="仿宋" w:hAnsi="仿宋" w:eastAsia="仿宋" w:cs="宋体"/>
          <w:color w:val="auto"/>
          <w:spacing w:val="8"/>
          <w:kern w:val="0"/>
          <w:sz w:val="30"/>
          <w:szCs w:val="30"/>
        </w:rPr>
        <w:t xml:space="preserve">                 </w:t>
      </w:r>
      <w:r>
        <w:rPr>
          <w:rFonts w:hint="eastAsia" w:ascii="仿宋" w:hAnsi="仿宋" w:eastAsia="仿宋" w:cs="宋体"/>
          <w:color w:val="auto"/>
          <w:spacing w:val="8"/>
          <w:kern w:val="0"/>
          <w:sz w:val="30"/>
          <w:szCs w:val="30"/>
          <w:lang w:val="en-US" w:eastAsia="zh-CN"/>
        </w:rPr>
        <w:t xml:space="preserve"> </w:t>
      </w:r>
      <w:r>
        <w:rPr>
          <w:rFonts w:hint="eastAsia" w:ascii="仿宋" w:hAnsi="仿宋" w:eastAsia="仿宋" w:cs="宋体"/>
          <w:color w:val="auto"/>
          <w:spacing w:val="8"/>
          <w:kern w:val="0"/>
          <w:sz w:val="30"/>
          <w:szCs w:val="30"/>
        </w:rPr>
        <w:t>法定代表人或授权委托人：</w:t>
      </w:r>
    </w:p>
    <w:p>
      <w:pPr>
        <w:widowControl/>
        <w:shd w:val="clear" w:color="auto" w:fill="FFFFFF"/>
        <w:rPr>
          <w:rFonts w:hint="eastAsia" w:ascii="仿宋" w:hAnsi="仿宋" w:eastAsia="仿宋" w:cs="宋体"/>
          <w:color w:val="auto"/>
          <w:spacing w:val="8"/>
          <w:kern w:val="0"/>
          <w:sz w:val="30"/>
          <w:szCs w:val="30"/>
          <w:lang w:eastAsia="zh-CN"/>
        </w:rPr>
      </w:pPr>
      <w:r>
        <w:rPr>
          <w:rFonts w:hint="eastAsia" w:ascii="仿宋" w:hAnsi="仿宋" w:eastAsia="仿宋" w:cs="宋体"/>
          <w:color w:val="auto"/>
          <w:spacing w:val="8"/>
          <w:kern w:val="0"/>
          <w:sz w:val="30"/>
          <w:szCs w:val="30"/>
        </w:rPr>
        <w:t xml:space="preserve"> </w:t>
      </w:r>
      <w:r>
        <w:rPr>
          <w:rFonts w:ascii="仿宋" w:hAnsi="仿宋" w:eastAsia="仿宋" w:cs="宋体"/>
          <w:color w:val="auto"/>
          <w:spacing w:val="8"/>
          <w:kern w:val="0"/>
          <w:sz w:val="30"/>
          <w:szCs w:val="30"/>
        </w:rPr>
        <w:t xml:space="preserve"> </w:t>
      </w:r>
      <w:r>
        <w:rPr>
          <w:rFonts w:hint="eastAsia" w:ascii="仿宋" w:hAnsi="仿宋" w:eastAsia="仿宋" w:cs="宋体"/>
          <w:color w:val="auto"/>
          <w:spacing w:val="8"/>
          <w:kern w:val="0"/>
          <w:sz w:val="30"/>
          <w:szCs w:val="30"/>
          <w:lang w:val="en-US" w:eastAsia="zh-CN"/>
        </w:rPr>
        <w:t xml:space="preserve">                        </w:t>
      </w:r>
      <w:r>
        <w:rPr>
          <w:rFonts w:ascii="仿宋" w:hAnsi="仿宋" w:eastAsia="仿宋" w:cs="宋体"/>
          <w:color w:val="auto"/>
          <w:spacing w:val="8"/>
          <w:kern w:val="0"/>
          <w:sz w:val="30"/>
          <w:szCs w:val="30"/>
        </w:rPr>
        <w:t xml:space="preserve"> </w:t>
      </w:r>
      <w:r>
        <w:rPr>
          <w:rFonts w:hint="eastAsia" w:ascii="仿宋" w:hAnsi="仿宋" w:eastAsia="仿宋" w:cs="宋体"/>
          <w:color w:val="auto"/>
          <w:spacing w:val="8"/>
          <w:kern w:val="0"/>
          <w:sz w:val="30"/>
          <w:szCs w:val="30"/>
        </w:rPr>
        <w:t>投标人（公章）</w:t>
      </w:r>
      <w:r>
        <w:rPr>
          <w:rFonts w:hint="eastAsia" w:ascii="仿宋" w:hAnsi="仿宋" w:eastAsia="仿宋" w:cs="宋体"/>
          <w:color w:val="auto"/>
          <w:spacing w:val="8"/>
          <w:kern w:val="0"/>
          <w:sz w:val="30"/>
          <w:szCs w:val="30"/>
          <w:lang w:eastAsia="zh-CN"/>
        </w:rPr>
        <w:t>：</w:t>
      </w:r>
    </w:p>
    <w:p>
      <w:pPr>
        <w:widowControl/>
        <w:shd w:val="clear" w:color="auto" w:fill="FFFFFF"/>
        <w:rPr>
          <w:rFonts w:hint="eastAsia" w:eastAsia="宋体"/>
          <w:color w:val="auto"/>
          <w:sz w:val="30"/>
          <w:szCs w:val="30"/>
          <w:lang w:eastAsia="zh-CN"/>
        </w:rPr>
      </w:pPr>
      <w:r>
        <w:rPr>
          <w:rFonts w:hint="eastAsia" w:ascii="仿宋" w:hAnsi="仿宋" w:eastAsia="仿宋" w:cs="宋体"/>
          <w:color w:val="auto"/>
          <w:spacing w:val="8"/>
          <w:kern w:val="0"/>
          <w:sz w:val="30"/>
          <w:szCs w:val="30"/>
        </w:rPr>
        <w:t xml:space="preserve"> </w:t>
      </w:r>
      <w:r>
        <w:rPr>
          <w:rFonts w:ascii="仿宋" w:hAnsi="仿宋" w:eastAsia="仿宋" w:cs="宋体"/>
          <w:color w:val="auto"/>
          <w:spacing w:val="8"/>
          <w:kern w:val="0"/>
          <w:sz w:val="30"/>
          <w:szCs w:val="30"/>
        </w:rPr>
        <w:t xml:space="preserve">                            </w:t>
      </w:r>
      <w:r>
        <w:rPr>
          <w:rFonts w:hint="eastAsia" w:ascii="仿宋" w:hAnsi="仿宋" w:eastAsia="仿宋" w:cs="宋体"/>
          <w:color w:val="auto"/>
          <w:spacing w:val="8"/>
          <w:kern w:val="0"/>
          <w:sz w:val="30"/>
          <w:szCs w:val="30"/>
          <w:lang w:val="en-US" w:eastAsia="zh-CN"/>
        </w:rPr>
        <w:t xml:space="preserve">   </w:t>
      </w:r>
      <w:r>
        <w:rPr>
          <w:rFonts w:ascii="仿宋" w:hAnsi="仿宋" w:eastAsia="仿宋" w:cs="宋体"/>
          <w:color w:val="auto"/>
          <w:spacing w:val="8"/>
          <w:kern w:val="0"/>
          <w:sz w:val="30"/>
          <w:szCs w:val="30"/>
        </w:rPr>
        <w:t xml:space="preserve">   </w:t>
      </w:r>
      <w:r>
        <w:rPr>
          <w:rFonts w:hint="eastAsia" w:ascii="仿宋" w:hAnsi="仿宋" w:eastAsia="仿宋" w:cs="宋体"/>
          <w:color w:val="auto"/>
          <w:spacing w:val="8"/>
          <w:kern w:val="0"/>
          <w:sz w:val="30"/>
          <w:szCs w:val="30"/>
        </w:rPr>
        <w:t>年</w:t>
      </w:r>
      <w:r>
        <w:rPr>
          <w:rFonts w:hint="eastAsia" w:ascii="仿宋" w:hAnsi="仿宋" w:eastAsia="仿宋" w:cs="宋体"/>
          <w:color w:val="auto"/>
          <w:spacing w:val="8"/>
          <w:kern w:val="0"/>
          <w:sz w:val="30"/>
          <w:szCs w:val="30"/>
          <w:lang w:val="en-US" w:eastAsia="zh-CN"/>
        </w:rPr>
        <w:t xml:space="preserve">  </w:t>
      </w:r>
      <w:r>
        <w:rPr>
          <w:rFonts w:hint="eastAsia" w:ascii="仿宋" w:hAnsi="仿宋" w:eastAsia="仿宋" w:cs="宋体"/>
          <w:color w:val="auto"/>
          <w:spacing w:val="8"/>
          <w:kern w:val="0"/>
          <w:sz w:val="30"/>
          <w:szCs w:val="30"/>
        </w:rPr>
        <w:t xml:space="preserve"> 月</w:t>
      </w:r>
      <w:r>
        <w:rPr>
          <w:rFonts w:ascii="仿宋" w:hAnsi="仿宋" w:eastAsia="仿宋" w:cs="宋体"/>
          <w:color w:val="auto"/>
          <w:spacing w:val="8"/>
          <w:kern w:val="0"/>
          <w:sz w:val="30"/>
          <w:szCs w:val="30"/>
        </w:rPr>
        <w:t xml:space="preserve">  </w:t>
      </w:r>
      <w:r>
        <w:rPr>
          <w:rFonts w:hint="eastAsia" w:ascii="仿宋" w:hAnsi="仿宋" w:eastAsia="仿宋" w:cs="宋体"/>
          <w:color w:val="auto"/>
          <w:spacing w:val="8"/>
          <w:kern w:val="0"/>
          <w:sz w:val="30"/>
          <w:szCs w:val="30"/>
        </w:rPr>
        <w:t>日</w:t>
      </w:r>
    </w:p>
    <w:p>
      <w:pPr>
        <w:rPr>
          <w:rFonts w:hint="eastAsia" w:ascii="仿宋" w:hAnsi="仿宋" w:eastAsia="仿宋" w:cs="仿宋"/>
          <w:color w:val="auto"/>
          <w:sz w:val="32"/>
          <w:szCs w:val="32"/>
        </w:rPr>
      </w:pPr>
      <w:r>
        <w:rPr>
          <w:rFonts w:hint="eastAsia" w:ascii="仿宋" w:hAnsi="仿宋" w:eastAsia="仿宋" w:cs="仿宋"/>
          <w:color w:val="auto"/>
          <w:sz w:val="32"/>
          <w:szCs w:val="32"/>
        </w:rPr>
        <w:t>附件3</w:t>
      </w:r>
    </w:p>
    <w:p>
      <w:pPr>
        <w:rPr>
          <w:color w:val="auto"/>
        </w:rPr>
      </w:pPr>
    </w:p>
    <w:p>
      <w:pPr>
        <w:rPr>
          <w:color w:val="auto"/>
        </w:rPr>
      </w:pPr>
    </w:p>
    <w:p>
      <w:pPr>
        <w:rPr>
          <w:color w:val="auto"/>
        </w:rPr>
      </w:pPr>
    </w:p>
    <w:p>
      <w:pPr>
        <w:rPr>
          <w:color w:val="auto"/>
          <w:sz w:val="44"/>
          <w:szCs w:val="44"/>
        </w:rPr>
      </w:pPr>
      <w:r>
        <w:rPr>
          <w:color w:val="auto"/>
        </w:rPr>
        <w:t xml:space="preserve">                     </w:t>
      </w:r>
      <w:r>
        <w:rPr>
          <w:color w:val="auto"/>
          <w:sz w:val="44"/>
          <w:szCs w:val="44"/>
        </w:rPr>
        <w:t xml:space="preserve">    </w:t>
      </w:r>
      <w:r>
        <w:rPr>
          <w:rFonts w:hint="eastAsia"/>
          <w:color w:val="auto"/>
          <w:sz w:val="44"/>
          <w:szCs w:val="44"/>
        </w:rPr>
        <w:t>授权委托书</w:t>
      </w:r>
    </w:p>
    <w:p>
      <w:pPr>
        <w:rPr>
          <w:color w:val="auto"/>
        </w:rPr>
      </w:pPr>
    </w:p>
    <w:p>
      <w:pPr>
        <w:rPr>
          <w:rFonts w:ascii="仿宋" w:hAnsi="仿宋" w:eastAsia="仿宋"/>
          <w:color w:val="auto"/>
          <w:sz w:val="30"/>
          <w:szCs w:val="30"/>
        </w:rPr>
      </w:pPr>
      <w:r>
        <w:rPr>
          <w:rFonts w:hint="eastAsia" w:ascii="仿宋" w:hAnsi="仿宋" w:eastAsia="仿宋" w:cs="宋体"/>
          <w:color w:val="auto"/>
          <w:spacing w:val="8"/>
          <w:kern w:val="0"/>
          <w:sz w:val="30"/>
          <w:szCs w:val="30"/>
        </w:rPr>
        <w:t>滁州市</w:t>
      </w:r>
      <w:r>
        <w:rPr>
          <w:rFonts w:hint="eastAsia" w:ascii="仿宋" w:hAnsi="仿宋" w:eastAsia="仿宋" w:cs="宋体"/>
          <w:color w:val="auto"/>
          <w:spacing w:val="8"/>
          <w:kern w:val="0"/>
          <w:sz w:val="30"/>
          <w:szCs w:val="30"/>
          <w:lang w:val="en-US" w:eastAsia="zh-CN"/>
        </w:rPr>
        <w:t>工安机动车辆技术检测</w:t>
      </w:r>
      <w:r>
        <w:rPr>
          <w:rFonts w:hint="eastAsia" w:ascii="仿宋" w:hAnsi="仿宋" w:eastAsia="仿宋" w:cs="宋体"/>
          <w:color w:val="auto"/>
          <w:spacing w:val="8"/>
          <w:kern w:val="0"/>
          <w:sz w:val="30"/>
          <w:szCs w:val="30"/>
        </w:rPr>
        <w:t>有限公司</w:t>
      </w:r>
      <w:r>
        <w:rPr>
          <w:rFonts w:hint="eastAsia" w:ascii="仿宋" w:hAnsi="仿宋" w:eastAsia="仿宋"/>
          <w:color w:val="auto"/>
          <w:sz w:val="30"/>
          <w:szCs w:val="30"/>
        </w:rPr>
        <w:t>：</w:t>
      </w:r>
    </w:p>
    <w:p>
      <w:pPr>
        <w:ind w:firstLine="600" w:firstLineChars="200"/>
        <w:rPr>
          <w:rFonts w:ascii="仿宋" w:hAnsi="仿宋" w:eastAsia="仿宋"/>
          <w:color w:val="auto"/>
          <w:sz w:val="30"/>
          <w:szCs w:val="30"/>
        </w:rPr>
      </w:pPr>
      <w:r>
        <w:rPr>
          <w:rFonts w:hint="eastAsia" w:ascii="仿宋" w:hAnsi="仿宋" w:eastAsia="仿宋"/>
          <w:color w:val="auto"/>
          <w:sz w:val="30"/>
          <w:szCs w:val="30"/>
        </w:rPr>
        <w:t>兹授权</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rPr>
        <w:t>（先生</w:t>
      </w:r>
      <w:r>
        <w:rPr>
          <w:rFonts w:hint="eastAsia" w:ascii="仿宋" w:hAnsi="仿宋" w:eastAsia="仿宋"/>
          <w:color w:val="auto"/>
          <w:sz w:val="30"/>
          <w:szCs w:val="30"/>
          <w:lang w:val="en-US" w:eastAsia="zh-CN"/>
        </w:rPr>
        <w:t>/女士</w:t>
      </w:r>
      <w:r>
        <w:rPr>
          <w:rFonts w:hint="eastAsia" w:ascii="仿宋" w:hAnsi="仿宋" w:eastAsia="仿宋"/>
          <w:color w:val="auto"/>
          <w:sz w:val="30"/>
          <w:szCs w:val="30"/>
        </w:rPr>
        <w:t>），身份证号</w:t>
      </w:r>
      <w:r>
        <w:rPr>
          <w:rFonts w:hint="eastAsia" w:ascii="仿宋" w:hAnsi="仿宋" w:eastAsia="仿宋"/>
          <w:color w:val="auto"/>
          <w:sz w:val="30"/>
          <w:szCs w:val="30"/>
          <w:u w:val="single"/>
          <w:lang w:val="en-US" w:eastAsia="zh-CN"/>
        </w:rPr>
        <w:t xml:space="preserve">              </w:t>
      </w:r>
      <w:r>
        <w:rPr>
          <w:rFonts w:hint="eastAsia" w:ascii="仿宋" w:hAnsi="仿宋" w:eastAsia="仿宋"/>
          <w:color w:val="auto"/>
          <w:sz w:val="30"/>
          <w:szCs w:val="30"/>
        </w:rPr>
        <w:t>，为指定授权人，委托其代表公司办理相关事务。对委托人在办理上述事项过程中所签署的有关文件，我司均予以认可，并承担相应的法律责任。</w:t>
      </w:r>
    </w:p>
    <w:p>
      <w:pPr>
        <w:ind w:firstLine="420"/>
        <w:rPr>
          <w:rFonts w:ascii="仿宋" w:hAnsi="仿宋" w:eastAsia="仿宋"/>
          <w:color w:val="auto"/>
          <w:sz w:val="30"/>
          <w:szCs w:val="30"/>
        </w:rPr>
      </w:pPr>
      <w:r>
        <w:rPr>
          <w:rFonts w:hint="eastAsia" w:ascii="仿宋" w:hAnsi="仿宋" w:eastAsia="仿宋"/>
          <w:color w:val="auto"/>
          <w:sz w:val="30"/>
          <w:szCs w:val="30"/>
        </w:rPr>
        <w:t>特此证明！</w:t>
      </w:r>
    </w:p>
    <w:p>
      <w:pPr>
        <w:ind w:firstLine="420"/>
        <w:rPr>
          <w:rFonts w:ascii="仿宋" w:hAnsi="仿宋" w:eastAsia="仿宋"/>
          <w:color w:val="auto"/>
          <w:sz w:val="30"/>
          <w:szCs w:val="30"/>
        </w:rPr>
      </w:pPr>
      <w:r>
        <w:rPr>
          <w:rFonts w:hint="eastAsia" w:ascii="仿宋" w:hAnsi="仿宋" w:eastAsia="仿宋"/>
          <w:color w:val="auto"/>
          <w:sz w:val="30"/>
          <w:szCs w:val="30"/>
        </w:rPr>
        <w:t xml:space="preserve">授权有效期： </w:t>
      </w:r>
      <w:r>
        <w:rPr>
          <w:rFonts w:hint="eastAsia" w:ascii="仿宋" w:hAnsi="仿宋" w:eastAsia="仿宋"/>
          <w:color w:val="auto"/>
          <w:sz w:val="30"/>
          <w:szCs w:val="30"/>
          <w:lang w:val="en-US" w:eastAsia="zh-CN"/>
        </w:rPr>
        <w:t xml:space="preserve">      </w:t>
      </w:r>
      <w:r>
        <w:rPr>
          <w:rFonts w:hint="eastAsia" w:ascii="仿宋" w:hAnsi="仿宋" w:eastAsia="仿宋"/>
          <w:color w:val="auto"/>
          <w:sz w:val="30"/>
          <w:szCs w:val="30"/>
        </w:rPr>
        <w:t>年</w:t>
      </w:r>
      <w:r>
        <w:rPr>
          <w:rFonts w:hint="eastAsia" w:ascii="仿宋" w:hAnsi="仿宋" w:eastAsia="仿宋"/>
          <w:color w:val="auto"/>
          <w:sz w:val="30"/>
          <w:szCs w:val="30"/>
          <w:lang w:val="en-US" w:eastAsia="zh-CN"/>
        </w:rPr>
        <w:t xml:space="preserve">    </w:t>
      </w:r>
      <w:r>
        <w:rPr>
          <w:rFonts w:hint="eastAsia" w:ascii="仿宋" w:hAnsi="仿宋" w:eastAsia="仿宋"/>
          <w:color w:val="auto"/>
          <w:sz w:val="30"/>
          <w:szCs w:val="30"/>
        </w:rPr>
        <w:t>月</w:t>
      </w:r>
      <w:r>
        <w:rPr>
          <w:rFonts w:hint="eastAsia" w:ascii="仿宋" w:hAnsi="仿宋" w:eastAsia="仿宋"/>
          <w:color w:val="auto"/>
          <w:sz w:val="30"/>
          <w:szCs w:val="30"/>
          <w:lang w:val="en-US" w:eastAsia="zh-CN"/>
        </w:rPr>
        <w:t xml:space="preserve">  </w:t>
      </w:r>
      <w:r>
        <w:rPr>
          <w:rFonts w:hint="eastAsia" w:ascii="仿宋" w:hAnsi="仿宋" w:eastAsia="仿宋"/>
          <w:color w:val="auto"/>
          <w:sz w:val="30"/>
          <w:szCs w:val="30"/>
        </w:rPr>
        <w:t>日至</w:t>
      </w:r>
      <w:r>
        <w:rPr>
          <w:rFonts w:hint="eastAsia" w:ascii="仿宋" w:hAnsi="仿宋" w:eastAsia="仿宋"/>
          <w:color w:val="auto"/>
          <w:sz w:val="30"/>
          <w:szCs w:val="30"/>
          <w:lang w:val="en-US" w:eastAsia="zh-CN"/>
        </w:rPr>
        <w:t xml:space="preserve">     </w:t>
      </w:r>
      <w:r>
        <w:rPr>
          <w:rFonts w:hint="eastAsia" w:ascii="仿宋" w:hAnsi="仿宋" w:eastAsia="仿宋"/>
          <w:color w:val="auto"/>
          <w:sz w:val="30"/>
          <w:szCs w:val="30"/>
        </w:rPr>
        <w:t>年</w:t>
      </w:r>
      <w:r>
        <w:rPr>
          <w:rFonts w:hint="eastAsia" w:ascii="仿宋" w:hAnsi="仿宋" w:eastAsia="仿宋"/>
          <w:color w:val="auto"/>
          <w:sz w:val="30"/>
          <w:szCs w:val="30"/>
          <w:lang w:val="en-US" w:eastAsia="zh-CN"/>
        </w:rPr>
        <w:t xml:space="preserve">    </w:t>
      </w:r>
      <w:r>
        <w:rPr>
          <w:rFonts w:hint="eastAsia" w:ascii="仿宋" w:hAnsi="仿宋" w:eastAsia="仿宋"/>
          <w:color w:val="auto"/>
          <w:sz w:val="30"/>
          <w:szCs w:val="30"/>
        </w:rPr>
        <w:t>月</w:t>
      </w:r>
      <w:r>
        <w:rPr>
          <w:rFonts w:hint="eastAsia" w:ascii="仿宋" w:hAnsi="仿宋" w:eastAsia="仿宋"/>
          <w:color w:val="auto"/>
          <w:sz w:val="30"/>
          <w:szCs w:val="30"/>
          <w:lang w:val="en-US" w:eastAsia="zh-CN"/>
        </w:rPr>
        <w:t xml:space="preserve">   </w:t>
      </w:r>
      <w:r>
        <w:rPr>
          <w:rFonts w:hint="eastAsia" w:ascii="仿宋" w:hAnsi="仿宋" w:eastAsia="仿宋"/>
          <w:color w:val="auto"/>
          <w:sz w:val="30"/>
          <w:szCs w:val="30"/>
        </w:rPr>
        <w:t>日</w:t>
      </w:r>
    </w:p>
    <w:p>
      <w:pPr>
        <w:ind w:firstLine="420"/>
        <w:rPr>
          <w:rFonts w:ascii="仿宋" w:hAnsi="仿宋" w:eastAsia="仿宋"/>
          <w:color w:val="auto"/>
          <w:sz w:val="30"/>
          <w:szCs w:val="30"/>
        </w:rPr>
      </w:pPr>
    </w:p>
    <w:p>
      <w:pPr>
        <w:ind w:firstLine="420"/>
        <w:rPr>
          <w:rFonts w:ascii="仿宋" w:hAnsi="仿宋" w:eastAsia="仿宋"/>
          <w:color w:val="auto"/>
          <w:sz w:val="30"/>
          <w:szCs w:val="30"/>
        </w:rPr>
      </w:pPr>
    </w:p>
    <w:p>
      <w:pPr>
        <w:ind w:firstLine="420"/>
        <w:rPr>
          <w:rFonts w:ascii="仿宋" w:hAnsi="仿宋" w:eastAsia="仿宋"/>
          <w:color w:val="auto"/>
          <w:sz w:val="30"/>
          <w:szCs w:val="30"/>
        </w:rPr>
      </w:pPr>
    </w:p>
    <w:p>
      <w:pPr>
        <w:ind w:firstLine="420"/>
        <w:rPr>
          <w:rFonts w:ascii="仿宋" w:hAnsi="仿宋" w:eastAsia="仿宋"/>
          <w:color w:val="auto"/>
          <w:sz w:val="30"/>
          <w:szCs w:val="30"/>
        </w:rPr>
      </w:pPr>
    </w:p>
    <w:p>
      <w:pPr>
        <w:ind w:firstLine="420"/>
        <w:rPr>
          <w:rFonts w:ascii="仿宋" w:hAnsi="仿宋" w:eastAsia="仿宋"/>
          <w:color w:val="auto"/>
          <w:sz w:val="30"/>
          <w:szCs w:val="30"/>
        </w:rPr>
      </w:pPr>
      <w:r>
        <w:rPr>
          <w:rFonts w:hint="eastAsia" w:ascii="仿宋" w:hAnsi="仿宋" w:eastAsia="仿宋"/>
          <w:color w:val="auto"/>
          <w:sz w:val="30"/>
          <w:szCs w:val="30"/>
        </w:rPr>
        <w:t xml:space="preserve"> </w:t>
      </w:r>
      <w:r>
        <w:rPr>
          <w:rFonts w:ascii="仿宋" w:hAnsi="仿宋" w:eastAsia="仿宋"/>
          <w:color w:val="auto"/>
          <w:sz w:val="30"/>
          <w:szCs w:val="30"/>
        </w:rPr>
        <w:t xml:space="preserve">                              </w:t>
      </w:r>
      <w:r>
        <w:rPr>
          <w:rFonts w:hint="eastAsia" w:ascii="仿宋" w:hAnsi="仿宋" w:eastAsia="仿宋"/>
          <w:color w:val="auto"/>
          <w:sz w:val="30"/>
          <w:szCs w:val="30"/>
        </w:rPr>
        <w:t>法定代表人：</w:t>
      </w:r>
    </w:p>
    <w:p>
      <w:pPr>
        <w:widowControl/>
        <w:shd w:val="clear" w:color="auto" w:fill="FFFFFF"/>
        <w:rPr>
          <w:rFonts w:ascii="仿宋" w:hAnsi="仿宋" w:eastAsia="仿宋" w:cs="宋体"/>
          <w:color w:val="auto"/>
          <w:spacing w:val="8"/>
          <w:kern w:val="0"/>
          <w:sz w:val="30"/>
          <w:szCs w:val="30"/>
        </w:rPr>
      </w:pPr>
      <w:r>
        <w:rPr>
          <w:rFonts w:hint="eastAsia" w:ascii="仿宋" w:hAnsi="仿宋" w:eastAsia="仿宋"/>
          <w:color w:val="auto"/>
          <w:sz w:val="30"/>
          <w:szCs w:val="30"/>
        </w:rPr>
        <w:t xml:space="preserve"> </w:t>
      </w:r>
      <w:r>
        <w:rPr>
          <w:rFonts w:ascii="仿宋" w:hAnsi="仿宋" w:eastAsia="仿宋"/>
          <w:color w:val="auto"/>
          <w:sz w:val="30"/>
          <w:szCs w:val="30"/>
        </w:rPr>
        <w:t xml:space="preserve">  </w:t>
      </w:r>
      <w:r>
        <w:rPr>
          <w:rFonts w:hint="eastAsia" w:ascii="仿宋" w:hAnsi="仿宋" w:eastAsia="仿宋"/>
          <w:color w:val="auto"/>
          <w:sz w:val="30"/>
          <w:szCs w:val="30"/>
          <w:lang w:val="en-US" w:eastAsia="zh-CN"/>
        </w:rPr>
        <w:t xml:space="preserve">                               </w:t>
      </w:r>
      <w:r>
        <w:rPr>
          <w:rFonts w:hint="eastAsia" w:ascii="仿宋" w:hAnsi="仿宋" w:eastAsia="仿宋" w:cs="宋体"/>
          <w:color w:val="auto"/>
          <w:spacing w:val="8"/>
          <w:kern w:val="0"/>
          <w:sz w:val="30"/>
          <w:szCs w:val="30"/>
        </w:rPr>
        <w:t>投标人</w:t>
      </w:r>
      <w:r>
        <w:rPr>
          <w:rFonts w:hint="eastAsia" w:ascii="仿宋" w:hAnsi="仿宋" w:eastAsia="仿宋" w:cs="宋体"/>
          <w:color w:val="auto"/>
          <w:spacing w:val="8"/>
          <w:kern w:val="0"/>
          <w:sz w:val="30"/>
          <w:szCs w:val="30"/>
          <w:lang w:eastAsia="zh-CN"/>
        </w:rPr>
        <w:t>：</w:t>
      </w:r>
      <w:r>
        <w:rPr>
          <w:rFonts w:hint="eastAsia" w:ascii="仿宋" w:hAnsi="仿宋" w:eastAsia="仿宋" w:cs="宋体"/>
          <w:color w:val="auto"/>
          <w:spacing w:val="8"/>
          <w:kern w:val="0"/>
          <w:sz w:val="30"/>
          <w:szCs w:val="30"/>
        </w:rPr>
        <w:t>（公章）</w:t>
      </w:r>
    </w:p>
    <w:p>
      <w:pPr>
        <w:ind w:firstLine="420"/>
        <w:rPr>
          <w:rFonts w:ascii="仿宋" w:hAnsi="仿宋" w:eastAsia="仿宋"/>
          <w:color w:val="auto"/>
          <w:sz w:val="30"/>
          <w:szCs w:val="30"/>
        </w:rPr>
      </w:pPr>
    </w:p>
    <w:p>
      <w:pPr>
        <w:ind w:firstLine="420"/>
        <w:rPr>
          <w:rFonts w:ascii="仿宋" w:hAnsi="仿宋" w:eastAsia="仿宋"/>
          <w:color w:val="auto"/>
          <w:sz w:val="30"/>
          <w:szCs w:val="30"/>
        </w:rPr>
      </w:pPr>
      <w:r>
        <w:rPr>
          <w:rFonts w:hint="eastAsia" w:ascii="仿宋" w:hAnsi="仿宋" w:eastAsia="仿宋"/>
          <w:color w:val="auto"/>
          <w:sz w:val="30"/>
          <w:szCs w:val="30"/>
        </w:rPr>
        <w:t xml:space="preserve"> </w:t>
      </w:r>
      <w:r>
        <w:rPr>
          <w:rFonts w:ascii="仿宋" w:hAnsi="仿宋" w:eastAsia="仿宋"/>
          <w:color w:val="auto"/>
          <w:sz w:val="30"/>
          <w:szCs w:val="30"/>
        </w:rPr>
        <w:t xml:space="preserve">                           </w:t>
      </w:r>
      <w:r>
        <w:rPr>
          <w:rFonts w:hint="eastAsia" w:ascii="仿宋" w:hAnsi="仿宋" w:eastAsia="仿宋"/>
          <w:color w:val="auto"/>
          <w:sz w:val="30"/>
          <w:szCs w:val="30"/>
          <w:lang w:val="en-US" w:eastAsia="zh-CN"/>
        </w:rPr>
        <w:t xml:space="preserve">      </w:t>
      </w:r>
      <w:r>
        <w:rPr>
          <w:rFonts w:ascii="仿宋" w:hAnsi="仿宋" w:eastAsia="仿宋"/>
          <w:color w:val="auto"/>
          <w:sz w:val="30"/>
          <w:szCs w:val="30"/>
        </w:rPr>
        <w:t xml:space="preserve">   </w:t>
      </w:r>
      <w:r>
        <w:rPr>
          <w:rFonts w:hint="eastAsia" w:ascii="仿宋" w:hAnsi="仿宋" w:eastAsia="仿宋"/>
          <w:color w:val="auto"/>
          <w:sz w:val="30"/>
          <w:szCs w:val="30"/>
          <w:lang w:val="en-US" w:eastAsia="zh-CN"/>
        </w:rPr>
        <w:t xml:space="preserve"> </w:t>
      </w:r>
      <w:r>
        <w:rPr>
          <w:rFonts w:hint="eastAsia" w:ascii="仿宋" w:hAnsi="仿宋" w:eastAsia="仿宋" w:cs="宋体"/>
          <w:color w:val="auto"/>
          <w:spacing w:val="8"/>
          <w:kern w:val="0"/>
          <w:sz w:val="30"/>
          <w:szCs w:val="30"/>
        </w:rPr>
        <w:t xml:space="preserve">年 </w:t>
      </w:r>
      <w:r>
        <w:rPr>
          <w:rFonts w:hint="eastAsia" w:ascii="仿宋" w:hAnsi="仿宋" w:eastAsia="仿宋" w:cs="宋体"/>
          <w:color w:val="auto"/>
          <w:spacing w:val="8"/>
          <w:kern w:val="0"/>
          <w:sz w:val="30"/>
          <w:szCs w:val="30"/>
          <w:lang w:val="en-US" w:eastAsia="zh-CN"/>
        </w:rPr>
        <w:t xml:space="preserve"> </w:t>
      </w:r>
      <w:r>
        <w:rPr>
          <w:rFonts w:ascii="仿宋" w:hAnsi="仿宋" w:eastAsia="仿宋" w:cs="宋体"/>
          <w:color w:val="auto"/>
          <w:spacing w:val="8"/>
          <w:kern w:val="0"/>
          <w:sz w:val="30"/>
          <w:szCs w:val="30"/>
        </w:rPr>
        <w:t xml:space="preserve"> </w:t>
      </w:r>
      <w:r>
        <w:rPr>
          <w:rFonts w:hint="eastAsia" w:ascii="仿宋" w:hAnsi="仿宋" w:eastAsia="仿宋" w:cs="宋体"/>
          <w:color w:val="auto"/>
          <w:spacing w:val="8"/>
          <w:kern w:val="0"/>
          <w:sz w:val="30"/>
          <w:szCs w:val="30"/>
        </w:rPr>
        <w:t>月</w:t>
      </w:r>
      <w:r>
        <w:rPr>
          <w:rFonts w:ascii="仿宋" w:hAnsi="仿宋" w:eastAsia="仿宋" w:cs="宋体"/>
          <w:color w:val="auto"/>
          <w:spacing w:val="8"/>
          <w:kern w:val="0"/>
          <w:sz w:val="30"/>
          <w:szCs w:val="30"/>
        </w:rPr>
        <w:t xml:space="preserve"> </w:t>
      </w:r>
      <w:r>
        <w:rPr>
          <w:rFonts w:hint="eastAsia" w:ascii="仿宋" w:hAnsi="仿宋" w:eastAsia="仿宋" w:cs="宋体"/>
          <w:color w:val="auto"/>
          <w:spacing w:val="8"/>
          <w:kern w:val="0"/>
          <w:sz w:val="30"/>
          <w:szCs w:val="30"/>
          <w:lang w:val="en-US" w:eastAsia="zh-CN"/>
        </w:rPr>
        <w:t xml:space="preserve"> </w:t>
      </w:r>
      <w:r>
        <w:rPr>
          <w:rFonts w:ascii="仿宋" w:hAnsi="仿宋" w:eastAsia="仿宋" w:cs="宋体"/>
          <w:color w:val="auto"/>
          <w:spacing w:val="8"/>
          <w:kern w:val="0"/>
          <w:sz w:val="30"/>
          <w:szCs w:val="30"/>
        </w:rPr>
        <w:t xml:space="preserve"> </w:t>
      </w:r>
      <w:r>
        <w:rPr>
          <w:rFonts w:hint="eastAsia" w:ascii="仿宋" w:hAnsi="仿宋" w:eastAsia="仿宋" w:cs="宋体"/>
          <w:color w:val="auto"/>
          <w:spacing w:val="8"/>
          <w:kern w:val="0"/>
          <w:sz w:val="30"/>
          <w:szCs w:val="30"/>
        </w:rPr>
        <w:t>日</w:t>
      </w:r>
    </w:p>
    <w:p>
      <w:pPr>
        <w:numPr>
          <w:ilvl w:val="0"/>
          <w:numId w:val="0"/>
        </w:numPr>
        <w:ind w:firstLine="600" w:firstLineChars="200"/>
        <w:jc w:val="both"/>
        <w:rPr>
          <w:rFonts w:hint="eastAsia" w:ascii="仿宋_GB2312" w:hAnsi="仿宋_GB2312" w:eastAsia="仿宋_GB2312" w:cs="仿宋_GB2312"/>
          <w:sz w:val="30"/>
          <w:szCs w:val="30"/>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C93707"/>
    <w:multiLevelType w:val="singleLevel"/>
    <w:tmpl w:val="C5C93707"/>
    <w:lvl w:ilvl="0" w:tentative="0">
      <w:start w:val="1"/>
      <w:numFmt w:val="decimal"/>
      <w:suff w:val="nothing"/>
      <w:lvlText w:val="%1、"/>
      <w:lvlJc w:val="left"/>
    </w:lvl>
  </w:abstractNum>
  <w:abstractNum w:abstractNumId="1">
    <w:nsid w:val="71D55479"/>
    <w:multiLevelType w:val="multilevel"/>
    <w:tmpl w:val="71D55479"/>
    <w:lvl w:ilvl="0" w:tentative="0">
      <w:start w:val="1"/>
      <w:numFmt w:val="decimal"/>
      <w:lvlText w:val="%1、"/>
      <w:lvlJc w:val="left"/>
      <w:pPr>
        <w:ind w:left="1275" w:hanging="720"/>
      </w:pPr>
      <w:rPr>
        <w:rFonts w:hint="default"/>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yYTkxYWMwZmMyYTc0NDcxNzE0MGFlOTUzMjFjNjQifQ=="/>
  </w:docVars>
  <w:rsids>
    <w:rsidRoot w:val="00000000"/>
    <w:rsid w:val="003A4DB8"/>
    <w:rsid w:val="00425A1B"/>
    <w:rsid w:val="00481283"/>
    <w:rsid w:val="00593490"/>
    <w:rsid w:val="00893649"/>
    <w:rsid w:val="00FC5C51"/>
    <w:rsid w:val="01541EA9"/>
    <w:rsid w:val="01C7267B"/>
    <w:rsid w:val="02287B36"/>
    <w:rsid w:val="02306473"/>
    <w:rsid w:val="024261A6"/>
    <w:rsid w:val="024B505A"/>
    <w:rsid w:val="024F6615"/>
    <w:rsid w:val="027F4D04"/>
    <w:rsid w:val="02A1111E"/>
    <w:rsid w:val="02BC1AB4"/>
    <w:rsid w:val="02E37041"/>
    <w:rsid w:val="034D4E02"/>
    <w:rsid w:val="03851792"/>
    <w:rsid w:val="03AC7D7B"/>
    <w:rsid w:val="04161698"/>
    <w:rsid w:val="04730056"/>
    <w:rsid w:val="05B602E1"/>
    <w:rsid w:val="05DE61E6"/>
    <w:rsid w:val="05E01F5E"/>
    <w:rsid w:val="05F15F19"/>
    <w:rsid w:val="061B2F96"/>
    <w:rsid w:val="064029FC"/>
    <w:rsid w:val="068E5BF3"/>
    <w:rsid w:val="085409E1"/>
    <w:rsid w:val="08566507"/>
    <w:rsid w:val="0882554E"/>
    <w:rsid w:val="09BA1AAE"/>
    <w:rsid w:val="09ED69F7"/>
    <w:rsid w:val="0A8A0297"/>
    <w:rsid w:val="0B534F80"/>
    <w:rsid w:val="0BB43B3D"/>
    <w:rsid w:val="0BE81B6C"/>
    <w:rsid w:val="0C0B13B7"/>
    <w:rsid w:val="0CA01A01"/>
    <w:rsid w:val="0DBD4932"/>
    <w:rsid w:val="0E010CC3"/>
    <w:rsid w:val="0E5512F0"/>
    <w:rsid w:val="0EE02FCE"/>
    <w:rsid w:val="0FE663C2"/>
    <w:rsid w:val="0FE819E9"/>
    <w:rsid w:val="10207B26"/>
    <w:rsid w:val="10437371"/>
    <w:rsid w:val="10A32505"/>
    <w:rsid w:val="10AD6EE0"/>
    <w:rsid w:val="10C34956"/>
    <w:rsid w:val="11160F29"/>
    <w:rsid w:val="11823EC9"/>
    <w:rsid w:val="11A958FA"/>
    <w:rsid w:val="11D31B65"/>
    <w:rsid w:val="12661A3D"/>
    <w:rsid w:val="12D92F43"/>
    <w:rsid w:val="12EF37E0"/>
    <w:rsid w:val="130A686C"/>
    <w:rsid w:val="13441D7E"/>
    <w:rsid w:val="13A1213B"/>
    <w:rsid w:val="14E530ED"/>
    <w:rsid w:val="15747FCD"/>
    <w:rsid w:val="15EA2B6A"/>
    <w:rsid w:val="165A2142"/>
    <w:rsid w:val="16645C26"/>
    <w:rsid w:val="16FB130D"/>
    <w:rsid w:val="17464D33"/>
    <w:rsid w:val="17A021C7"/>
    <w:rsid w:val="18534811"/>
    <w:rsid w:val="18DF7A5F"/>
    <w:rsid w:val="18F562AA"/>
    <w:rsid w:val="195E346D"/>
    <w:rsid w:val="197113F3"/>
    <w:rsid w:val="19A075E2"/>
    <w:rsid w:val="19D13C3F"/>
    <w:rsid w:val="1B4A3CA9"/>
    <w:rsid w:val="1B8271E0"/>
    <w:rsid w:val="1BD81F4D"/>
    <w:rsid w:val="1BF400B9"/>
    <w:rsid w:val="1C640D9B"/>
    <w:rsid w:val="1E0442B4"/>
    <w:rsid w:val="1E430E84"/>
    <w:rsid w:val="1E965458"/>
    <w:rsid w:val="1EE2244B"/>
    <w:rsid w:val="1F1F544D"/>
    <w:rsid w:val="1F6924FB"/>
    <w:rsid w:val="1FFE5062"/>
    <w:rsid w:val="20124FB2"/>
    <w:rsid w:val="2043516B"/>
    <w:rsid w:val="204F3E45"/>
    <w:rsid w:val="20562665"/>
    <w:rsid w:val="20994D8B"/>
    <w:rsid w:val="20D364EF"/>
    <w:rsid w:val="20F0024F"/>
    <w:rsid w:val="211A2370"/>
    <w:rsid w:val="211D776A"/>
    <w:rsid w:val="21616ED9"/>
    <w:rsid w:val="21B61C48"/>
    <w:rsid w:val="21FE57EE"/>
    <w:rsid w:val="220A4589"/>
    <w:rsid w:val="22761828"/>
    <w:rsid w:val="22D95913"/>
    <w:rsid w:val="23152DEF"/>
    <w:rsid w:val="240A1BB0"/>
    <w:rsid w:val="246758CC"/>
    <w:rsid w:val="248717F2"/>
    <w:rsid w:val="24BA2E44"/>
    <w:rsid w:val="25CF3502"/>
    <w:rsid w:val="25DC7BF4"/>
    <w:rsid w:val="26BC7A25"/>
    <w:rsid w:val="26C07516"/>
    <w:rsid w:val="2749750B"/>
    <w:rsid w:val="278B24F6"/>
    <w:rsid w:val="278C3A21"/>
    <w:rsid w:val="27D8088F"/>
    <w:rsid w:val="27DD5EA5"/>
    <w:rsid w:val="281A4D5E"/>
    <w:rsid w:val="28B60BD0"/>
    <w:rsid w:val="28D23530"/>
    <w:rsid w:val="28E05C4D"/>
    <w:rsid w:val="28F72F97"/>
    <w:rsid w:val="28F811E9"/>
    <w:rsid w:val="297A7E50"/>
    <w:rsid w:val="29B80978"/>
    <w:rsid w:val="2A353D77"/>
    <w:rsid w:val="2A7C43A9"/>
    <w:rsid w:val="2B110340"/>
    <w:rsid w:val="2B971452"/>
    <w:rsid w:val="2C016606"/>
    <w:rsid w:val="2C6170A5"/>
    <w:rsid w:val="2CA548B7"/>
    <w:rsid w:val="2CD21D51"/>
    <w:rsid w:val="2CE81574"/>
    <w:rsid w:val="2D452523"/>
    <w:rsid w:val="2D5E5392"/>
    <w:rsid w:val="2DCC45DC"/>
    <w:rsid w:val="2E1D11E8"/>
    <w:rsid w:val="2F575911"/>
    <w:rsid w:val="2FE768B9"/>
    <w:rsid w:val="301601A6"/>
    <w:rsid w:val="304D7043"/>
    <w:rsid w:val="313E1763"/>
    <w:rsid w:val="318E6D09"/>
    <w:rsid w:val="3191278C"/>
    <w:rsid w:val="32186458"/>
    <w:rsid w:val="32350E98"/>
    <w:rsid w:val="323D40B1"/>
    <w:rsid w:val="324E3C27"/>
    <w:rsid w:val="32B015D6"/>
    <w:rsid w:val="32BD0DAD"/>
    <w:rsid w:val="32C1089D"/>
    <w:rsid w:val="333423D2"/>
    <w:rsid w:val="33583057"/>
    <w:rsid w:val="338D4C23"/>
    <w:rsid w:val="33D60378"/>
    <w:rsid w:val="33D75E9F"/>
    <w:rsid w:val="33E136A3"/>
    <w:rsid w:val="3538471B"/>
    <w:rsid w:val="354457B6"/>
    <w:rsid w:val="35944047"/>
    <w:rsid w:val="361D0E7C"/>
    <w:rsid w:val="36405F7D"/>
    <w:rsid w:val="36430D48"/>
    <w:rsid w:val="36486BE0"/>
    <w:rsid w:val="365D6B2F"/>
    <w:rsid w:val="365E4655"/>
    <w:rsid w:val="36D36DF1"/>
    <w:rsid w:val="36D6068F"/>
    <w:rsid w:val="36E25286"/>
    <w:rsid w:val="371F5B92"/>
    <w:rsid w:val="37441A9D"/>
    <w:rsid w:val="37476E97"/>
    <w:rsid w:val="375717D0"/>
    <w:rsid w:val="37620175"/>
    <w:rsid w:val="37BA1D5F"/>
    <w:rsid w:val="382D2F86"/>
    <w:rsid w:val="389D1465"/>
    <w:rsid w:val="38AF2F46"/>
    <w:rsid w:val="395427E7"/>
    <w:rsid w:val="3A543DA5"/>
    <w:rsid w:val="3A802DEC"/>
    <w:rsid w:val="3B0F4170"/>
    <w:rsid w:val="3B984165"/>
    <w:rsid w:val="3C131F1E"/>
    <w:rsid w:val="3C3813B1"/>
    <w:rsid w:val="3CB13731"/>
    <w:rsid w:val="3D2C725B"/>
    <w:rsid w:val="3D711112"/>
    <w:rsid w:val="3D8C7CFA"/>
    <w:rsid w:val="3DCB0822"/>
    <w:rsid w:val="3E1A70B4"/>
    <w:rsid w:val="3E6E00DD"/>
    <w:rsid w:val="3F753D8A"/>
    <w:rsid w:val="3F7E18C4"/>
    <w:rsid w:val="3FA56382"/>
    <w:rsid w:val="3FD17C46"/>
    <w:rsid w:val="40CA1EE0"/>
    <w:rsid w:val="40D37397"/>
    <w:rsid w:val="418F600A"/>
    <w:rsid w:val="41A970CC"/>
    <w:rsid w:val="4242307D"/>
    <w:rsid w:val="42426BD9"/>
    <w:rsid w:val="4291434F"/>
    <w:rsid w:val="43607C5E"/>
    <w:rsid w:val="43B67F05"/>
    <w:rsid w:val="43E77A38"/>
    <w:rsid w:val="447C2876"/>
    <w:rsid w:val="451505D5"/>
    <w:rsid w:val="4588524B"/>
    <w:rsid w:val="45F34DBA"/>
    <w:rsid w:val="46CE3131"/>
    <w:rsid w:val="46E841F3"/>
    <w:rsid w:val="46F661E4"/>
    <w:rsid w:val="47810BB9"/>
    <w:rsid w:val="47D429C9"/>
    <w:rsid w:val="48526C44"/>
    <w:rsid w:val="499A379E"/>
    <w:rsid w:val="49C600F0"/>
    <w:rsid w:val="49CD147E"/>
    <w:rsid w:val="4A084BAC"/>
    <w:rsid w:val="4A4C5153"/>
    <w:rsid w:val="4A5D6CA6"/>
    <w:rsid w:val="4A964E25"/>
    <w:rsid w:val="4AA85A47"/>
    <w:rsid w:val="4B571947"/>
    <w:rsid w:val="4B944949"/>
    <w:rsid w:val="4BA95F1B"/>
    <w:rsid w:val="4BBE65FF"/>
    <w:rsid w:val="4BF453E8"/>
    <w:rsid w:val="4C491CF2"/>
    <w:rsid w:val="4CD9638C"/>
    <w:rsid w:val="4CE54D31"/>
    <w:rsid w:val="4DA22904"/>
    <w:rsid w:val="4DA90454"/>
    <w:rsid w:val="4DEF230B"/>
    <w:rsid w:val="4E035DB6"/>
    <w:rsid w:val="4E1C6E78"/>
    <w:rsid w:val="4EB91642"/>
    <w:rsid w:val="50081462"/>
    <w:rsid w:val="502142D2"/>
    <w:rsid w:val="503F0BFC"/>
    <w:rsid w:val="506863A4"/>
    <w:rsid w:val="50C47DD0"/>
    <w:rsid w:val="51165E00"/>
    <w:rsid w:val="51B55619"/>
    <w:rsid w:val="51CB2747"/>
    <w:rsid w:val="52D715BF"/>
    <w:rsid w:val="52ED1038"/>
    <w:rsid w:val="52FD70ED"/>
    <w:rsid w:val="532F4F57"/>
    <w:rsid w:val="539506C2"/>
    <w:rsid w:val="53A616BE"/>
    <w:rsid w:val="53E126F6"/>
    <w:rsid w:val="5474356A"/>
    <w:rsid w:val="54AD4386"/>
    <w:rsid w:val="554271C4"/>
    <w:rsid w:val="554C1DF1"/>
    <w:rsid w:val="55AC0FD9"/>
    <w:rsid w:val="55D07C17"/>
    <w:rsid w:val="56494582"/>
    <w:rsid w:val="565A678F"/>
    <w:rsid w:val="56694C24"/>
    <w:rsid w:val="5705371F"/>
    <w:rsid w:val="58044C05"/>
    <w:rsid w:val="58405511"/>
    <w:rsid w:val="58847AF3"/>
    <w:rsid w:val="58D345D7"/>
    <w:rsid w:val="590B5B1F"/>
    <w:rsid w:val="596C4D16"/>
    <w:rsid w:val="59837DAB"/>
    <w:rsid w:val="59C06909"/>
    <w:rsid w:val="59C208D3"/>
    <w:rsid w:val="5A843DDB"/>
    <w:rsid w:val="5A92474A"/>
    <w:rsid w:val="5AAE0E58"/>
    <w:rsid w:val="5ABD553F"/>
    <w:rsid w:val="5B397787"/>
    <w:rsid w:val="5B7B3430"/>
    <w:rsid w:val="5BF44F90"/>
    <w:rsid w:val="5C4A2E02"/>
    <w:rsid w:val="5CD343B9"/>
    <w:rsid w:val="5D327B1E"/>
    <w:rsid w:val="5E08087F"/>
    <w:rsid w:val="5E744166"/>
    <w:rsid w:val="5EFA28BD"/>
    <w:rsid w:val="5F117C07"/>
    <w:rsid w:val="5F37766E"/>
    <w:rsid w:val="60275934"/>
    <w:rsid w:val="60575AEE"/>
    <w:rsid w:val="606E5E7E"/>
    <w:rsid w:val="609805E0"/>
    <w:rsid w:val="61377DF9"/>
    <w:rsid w:val="616D381B"/>
    <w:rsid w:val="61952D71"/>
    <w:rsid w:val="61A134C4"/>
    <w:rsid w:val="623460E6"/>
    <w:rsid w:val="62600C89"/>
    <w:rsid w:val="62EA2C49"/>
    <w:rsid w:val="63536A40"/>
    <w:rsid w:val="636E73D6"/>
    <w:rsid w:val="639E59BF"/>
    <w:rsid w:val="63AD43A2"/>
    <w:rsid w:val="63F55D49"/>
    <w:rsid w:val="64346872"/>
    <w:rsid w:val="649E018F"/>
    <w:rsid w:val="64CE4BE5"/>
    <w:rsid w:val="6535464F"/>
    <w:rsid w:val="65C77271"/>
    <w:rsid w:val="65C9123C"/>
    <w:rsid w:val="662E0238"/>
    <w:rsid w:val="663D12E2"/>
    <w:rsid w:val="66925AD1"/>
    <w:rsid w:val="66EF4CD2"/>
    <w:rsid w:val="66F26A2F"/>
    <w:rsid w:val="674566A0"/>
    <w:rsid w:val="67B657F0"/>
    <w:rsid w:val="67CA4DF7"/>
    <w:rsid w:val="67FE0442"/>
    <w:rsid w:val="68106CAE"/>
    <w:rsid w:val="6A0171F6"/>
    <w:rsid w:val="6A150D92"/>
    <w:rsid w:val="6ABC6AA2"/>
    <w:rsid w:val="6B2C7D2D"/>
    <w:rsid w:val="6B3B6738"/>
    <w:rsid w:val="6B6C68F1"/>
    <w:rsid w:val="6CCF5389"/>
    <w:rsid w:val="6DE36C13"/>
    <w:rsid w:val="6F152DFC"/>
    <w:rsid w:val="6F2179F2"/>
    <w:rsid w:val="6F2968A7"/>
    <w:rsid w:val="6FB40AA1"/>
    <w:rsid w:val="708741CD"/>
    <w:rsid w:val="713954C7"/>
    <w:rsid w:val="723A1D75"/>
    <w:rsid w:val="728F1117"/>
    <w:rsid w:val="72CE0BE3"/>
    <w:rsid w:val="73C80D84"/>
    <w:rsid w:val="740578E3"/>
    <w:rsid w:val="747B5DF7"/>
    <w:rsid w:val="74B46F86"/>
    <w:rsid w:val="74B47867"/>
    <w:rsid w:val="74D774D1"/>
    <w:rsid w:val="75157FF9"/>
    <w:rsid w:val="755E374E"/>
    <w:rsid w:val="75826D11"/>
    <w:rsid w:val="75B4336E"/>
    <w:rsid w:val="762C55FB"/>
    <w:rsid w:val="763C15B6"/>
    <w:rsid w:val="77C655DB"/>
    <w:rsid w:val="7840713B"/>
    <w:rsid w:val="78970257"/>
    <w:rsid w:val="78A43B6E"/>
    <w:rsid w:val="78BC253A"/>
    <w:rsid w:val="78CC4E73"/>
    <w:rsid w:val="79570BE0"/>
    <w:rsid w:val="796B643A"/>
    <w:rsid w:val="79870D9A"/>
    <w:rsid w:val="7A0B3779"/>
    <w:rsid w:val="7A2B3E1B"/>
    <w:rsid w:val="7B362A78"/>
    <w:rsid w:val="7B8E4662"/>
    <w:rsid w:val="7B95779E"/>
    <w:rsid w:val="7BD227A0"/>
    <w:rsid w:val="7BF81ADB"/>
    <w:rsid w:val="7C127041"/>
    <w:rsid w:val="7C1A7CA3"/>
    <w:rsid w:val="7C3637CB"/>
    <w:rsid w:val="7CF404F4"/>
    <w:rsid w:val="7DA57A41"/>
    <w:rsid w:val="7E4B05E8"/>
    <w:rsid w:val="7E6A3164"/>
    <w:rsid w:val="7EC5039A"/>
    <w:rsid w:val="7F5B2AAD"/>
    <w:rsid w:val="7F6E05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120" w:after="120" w:line="400" w:lineRule="exact"/>
      <w:jc w:val="center"/>
      <w:outlineLvl w:val="0"/>
    </w:pPr>
    <w:rPr>
      <w:rFonts w:ascii="宋体" w:hAnsi="宋体" w:eastAsia="黑体" w:cs="Arial"/>
      <w:b/>
      <w:bCs/>
      <w:color w:val="000000"/>
      <w:kern w:val="32"/>
      <w:sz w:val="32"/>
      <w:szCs w:val="28"/>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Indent"/>
    <w:basedOn w:val="1"/>
    <w:next w:val="4"/>
    <w:autoRedefine/>
    <w:qFormat/>
    <w:uiPriority w:val="0"/>
    <w:pPr>
      <w:spacing w:line="500" w:lineRule="exact"/>
      <w:ind w:firstLine="538"/>
    </w:pPr>
    <w:rPr>
      <w:sz w:val="28"/>
    </w:rPr>
  </w:style>
  <w:style w:type="paragraph" w:styleId="4">
    <w:name w:val="envelope return"/>
    <w:basedOn w:val="1"/>
    <w:autoRedefine/>
    <w:qFormat/>
    <w:uiPriority w:val="0"/>
    <w:pPr>
      <w:snapToGrid w:val="0"/>
    </w:pPr>
    <w:rPr>
      <w:rFonts w:ascii="Arial" w:hAnsi="Arial"/>
    </w:rPr>
  </w:style>
  <w:style w:type="paragraph" w:styleId="5">
    <w:name w:val="List"/>
    <w:basedOn w:val="1"/>
    <w:autoRedefine/>
    <w:qFormat/>
    <w:uiPriority w:val="0"/>
    <w:pPr>
      <w:ind w:left="420" w:hanging="420"/>
    </w:pPr>
  </w:style>
  <w:style w:type="paragraph" w:styleId="6">
    <w:name w:val="Body Text First Indent 2"/>
    <w:basedOn w:val="3"/>
    <w:next w:val="5"/>
    <w:autoRedefine/>
    <w:qFormat/>
    <w:uiPriority w:val="0"/>
    <w:pPr>
      <w:spacing w:line="360" w:lineRule="auto"/>
      <w:ind w:firstLine="200" w:firstLineChars="200"/>
    </w:pPr>
    <w:rPr>
      <w:rFonts w:ascii="宋体"/>
      <w:szCs w:val="20"/>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2023-12-06T00:24:00Z</dcterms:created>
  <dc:creator>Administrator</dc:creator>
  <cp:lastModifiedBy>好奇害死汪</cp:lastModifiedBy>
  <cp:lastPrinted>2024-03-08T09:45:00Z</cp:lastPrinted>
  <dcterms:modified xsi:type="dcterms:W3CDTF">2024-03-08T10:07:20Z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3B4944DB35FB491EA40A9F2C574DB54F_13</vt:lpwstr>
  </property>
</Properties>
</file>